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720B7" w14:textId="5B7B19DE" w:rsidR="00580316" w:rsidRPr="007C5186" w:rsidRDefault="00580316" w:rsidP="00580316">
      <w:pPr>
        <w:pStyle w:val="Heading1"/>
        <w:jc w:val="center"/>
        <w:rPr>
          <w:rFonts w:ascii="StobiSerif Regular" w:hAnsi="StobiSerif Regular"/>
          <w:smallCaps/>
          <w:sz w:val="28"/>
          <w:szCs w:val="28"/>
        </w:rPr>
      </w:pPr>
      <w:bookmarkStart w:id="0" w:name="_Toc31781633"/>
      <w:bookmarkStart w:id="1" w:name="_Toc31781864"/>
      <w:r w:rsidRPr="007C5186">
        <w:rPr>
          <w:rFonts w:ascii="StobiSerif Regular" w:hAnsi="StobiSerif Regular"/>
          <w:smallCaps/>
          <w:sz w:val="28"/>
          <w:szCs w:val="28"/>
        </w:rPr>
        <w:t>Request for Expressions of Interest</w:t>
      </w:r>
    </w:p>
    <w:p w14:paraId="122EDE01" w14:textId="77777777" w:rsidR="00CD5B99" w:rsidRPr="007C5186" w:rsidRDefault="00CD5B99" w:rsidP="00A357CD">
      <w:pPr>
        <w:pStyle w:val="Heading1"/>
        <w:ind w:right="12"/>
        <w:jc w:val="center"/>
        <w:rPr>
          <w:rFonts w:ascii="StobiSerif Regular" w:hAnsi="StobiSerif Regular"/>
          <w:sz w:val="20"/>
        </w:rPr>
      </w:pPr>
      <w:r w:rsidRPr="007C5186">
        <w:rPr>
          <w:rFonts w:ascii="StobiSerif Regular" w:hAnsi="StobiSerif Regular"/>
          <w:sz w:val="20"/>
        </w:rPr>
        <w:t>Consult</w:t>
      </w:r>
      <w:r w:rsidR="00580316" w:rsidRPr="007C5186">
        <w:rPr>
          <w:rFonts w:ascii="StobiSerif Regular" w:hAnsi="StobiSerif Regular"/>
          <w:sz w:val="20"/>
        </w:rPr>
        <w:t>ing</w:t>
      </w:r>
      <w:r w:rsidRPr="007C5186">
        <w:rPr>
          <w:rFonts w:ascii="StobiSerif Regular" w:hAnsi="StobiSerif Regular"/>
          <w:sz w:val="20"/>
        </w:rPr>
        <w:t xml:space="preserve"> Services</w:t>
      </w:r>
      <w:bookmarkEnd w:id="0"/>
      <w:bookmarkEnd w:id="1"/>
      <w:r w:rsidR="0012520E" w:rsidRPr="007C5186">
        <w:rPr>
          <w:rFonts w:ascii="StobiSerif Regular" w:hAnsi="StobiSerif Regular"/>
          <w:sz w:val="20"/>
        </w:rPr>
        <w:t xml:space="preserve"> – Firms Selection</w:t>
      </w:r>
    </w:p>
    <w:p w14:paraId="2B0797D1" w14:textId="77777777" w:rsidR="00A357CD" w:rsidRPr="004B6607" w:rsidRDefault="00A357CD" w:rsidP="00A357CD">
      <w:pPr>
        <w:rPr>
          <w:rFonts w:ascii="StobiSerif Regular" w:hAnsi="StobiSerif Regular"/>
          <w:lang w:eastAsia="en-US"/>
        </w:rPr>
      </w:pPr>
      <w:bookmarkStart w:id="2" w:name="_GoBack"/>
      <w:bookmarkEnd w:id="2"/>
    </w:p>
    <w:p w14:paraId="5D580364" w14:textId="77777777" w:rsidR="00B334F5" w:rsidRPr="00826780" w:rsidRDefault="0042001E" w:rsidP="00675747">
      <w:pPr>
        <w:jc w:val="both"/>
        <w:rPr>
          <w:rFonts w:ascii="StobiSerif Regular" w:hAnsi="StobiSerif Regular" w:cs="Calibri"/>
          <w:b/>
        </w:rPr>
      </w:pPr>
      <w:r w:rsidRPr="00826780">
        <w:rPr>
          <w:rFonts w:ascii="StobiSerif Regular" w:hAnsi="StobiSerif Regular" w:cs="Calibri"/>
          <w:b/>
        </w:rPr>
        <w:t>Implementing</w:t>
      </w:r>
      <w:r w:rsidR="00B334F5" w:rsidRPr="00826780">
        <w:rPr>
          <w:rFonts w:ascii="StobiSerif Regular" w:hAnsi="StobiSerif Regular" w:cs="Calibri"/>
          <w:b/>
        </w:rPr>
        <w:t xml:space="preserve"> Agency: </w:t>
      </w:r>
      <w:r w:rsidR="005B3C5F" w:rsidRPr="00826780">
        <w:rPr>
          <w:rFonts w:ascii="StobiSerif Regular" w:hAnsi="StobiSerif Regular" w:cs="Calibri"/>
          <w:b/>
          <w:color w:val="000000"/>
        </w:rPr>
        <w:t>Ministry of Transport and Communication</w:t>
      </w:r>
      <w:r w:rsidR="00764E63" w:rsidRPr="00826780">
        <w:rPr>
          <w:rFonts w:ascii="StobiSerif Regular" w:hAnsi="StobiSerif Regular" w:cs="Calibri"/>
          <w:b/>
          <w:color w:val="000000"/>
        </w:rPr>
        <w:t>s</w:t>
      </w:r>
    </w:p>
    <w:p w14:paraId="148704B3" w14:textId="77777777" w:rsidR="00580316" w:rsidRPr="00826780" w:rsidRDefault="00580316" w:rsidP="00675747">
      <w:pPr>
        <w:jc w:val="both"/>
        <w:rPr>
          <w:rFonts w:ascii="StobiSerif Regular" w:hAnsi="StobiSerif Regular" w:cs="Calibri"/>
          <w:b/>
          <w:color w:val="000000"/>
        </w:rPr>
      </w:pPr>
      <w:r w:rsidRPr="00826780">
        <w:rPr>
          <w:rFonts w:ascii="StobiSerif Regular" w:hAnsi="StobiSerif Regular" w:cs="Calibri"/>
          <w:b/>
          <w:color w:val="000000"/>
        </w:rPr>
        <w:t xml:space="preserve">Country: </w:t>
      </w:r>
      <w:r w:rsidR="005B3C5F" w:rsidRPr="00826780">
        <w:rPr>
          <w:rFonts w:ascii="StobiSerif Regular" w:hAnsi="StobiSerif Regular" w:cs="Calibri"/>
          <w:b/>
          <w:color w:val="000000"/>
        </w:rPr>
        <w:t>Republic of North Macedonia</w:t>
      </w:r>
    </w:p>
    <w:p w14:paraId="1ACBF3B0" w14:textId="10271DF9" w:rsidR="002E31AA" w:rsidRPr="00826780" w:rsidRDefault="002E31AA" w:rsidP="00675747">
      <w:pPr>
        <w:jc w:val="both"/>
        <w:rPr>
          <w:rFonts w:ascii="StobiSerif Regular" w:hAnsi="StobiSerif Regular" w:cs="Calibri"/>
          <w:b/>
          <w:iCs/>
          <w:color w:val="000000"/>
        </w:rPr>
      </w:pPr>
      <w:r w:rsidRPr="00826780">
        <w:rPr>
          <w:rFonts w:ascii="StobiSerif Regular" w:hAnsi="StobiSerif Regular" w:cs="Calibri"/>
          <w:b/>
          <w:color w:val="000000"/>
        </w:rPr>
        <w:t>Project:</w:t>
      </w:r>
      <w:r w:rsidRPr="00826780">
        <w:rPr>
          <w:rFonts w:ascii="StobiSerif Regular" w:hAnsi="StobiSerif Regular" w:cs="Calibri"/>
          <w:b/>
          <w:bCs/>
          <w:iCs/>
          <w:color w:val="000000"/>
        </w:rPr>
        <w:t xml:space="preserve"> </w:t>
      </w:r>
      <w:r w:rsidR="007C0793" w:rsidRPr="007C0793">
        <w:rPr>
          <w:rFonts w:ascii="StobiSerif Regular" w:hAnsi="StobiSerif Regular" w:cs="Calibri"/>
          <w:b/>
        </w:rPr>
        <w:t>Local Roads Connectivity Project</w:t>
      </w:r>
    </w:p>
    <w:p w14:paraId="1D50644E" w14:textId="4EF26F95" w:rsidR="003B197C" w:rsidRPr="00826780" w:rsidRDefault="003B197C" w:rsidP="00675747">
      <w:pPr>
        <w:jc w:val="both"/>
        <w:rPr>
          <w:rFonts w:ascii="StobiSerif Regular" w:hAnsi="StobiSerif Regular" w:cs="Calibri"/>
          <w:b/>
        </w:rPr>
      </w:pPr>
      <w:r w:rsidRPr="00826780">
        <w:rPr>
          <w:rFonts w:ascii="StobiSerif Regular" w:hAnsi="StobiSerif Regular" w:cs="Calibri"/>
          <w:b/>
        </w:rPr>
        <w:t xml:space="preserve">Loan No.: </w:t>
      </w:r>
      <w:r w:rsidR="007C0793">
        <w:rPr>
          <w:rFonts w:ascii="StobiSerif Regular" w:hAnsi="StobiSerif Regular" w:cs="Calibri"/>
          <w:b/>
        </w:rPr>
        <w:t>9034</w:t>
      </w:r>
      <w:r w:rsidRPr="00826780">
        <w:rPr>
          <w:rFonts w:ascii="StobiSerif Regular" w:hAnsi="StobiSerif Regular" w:cs="Calibri"/>
          <w:b/>
          <w:color w:val="000000"/>
        </w:rPr>
        <w:t>-MK</w:t>
      </w:r>
      <w:r w:rsidRPr="00826780">
        <w:rPr>
          <w:rFonts w:ascii="StobiSerif Regular" w:hAnsi="StobiSerif Regular" w:cs="Calibri"/>
          <w:b/>
        </w:rPr>
        <w:t xml:space="preserve"> </w:t>
      </w:r>
    </w:p>
    <w:p w14:paraId="264E7FE1" w14:textId="77777777" w:rsidR="007C0793" w:rsidRDefault="00D17F49" w:rsidP="007C0793">
      <w:pPr>
        <w:ind w:left="2160" w:hanging="2160"/>
        <w:jc w:val="both"/>
        <w:rPr>
          <w:rFonts w:ascii="StobiSerif Regular" w:hAnsi="StobiSerif Regular"/>
          <w:b/>
        </w:rPr>
      </w:pPr>
      <w:r w:rsidRPr="007C5186">
        <w:rPr>
          <w:rFonts w:ascii="StobiSerif Regular" w:hAnsi="StobiSerif Regular"/>
          <w:b/>
        </w:rPr>
        <w:t xml:space="preserve">Assignment Title: </w:t>
      </w:r>
      <w:r w:rsidR="0062287A">
        <w:rPr>
          <w:rFonts w:ascii="StobiSerif Regular" w:hAnsi="StobiSerif Regular"/>
          <w:b/>
        </w:rPr>
        <w:tab/>
      </w:r>
      <w:r w:rsidR="007C0793" w:rsidRPr="007C0793">
        <w:rPr>
          <w:rFonts w:ascii="StobiSerif Regular" w:hAnsi="StobiSerif Regular"/>
          <w:b/>
        </w:rPr>
        <w:t>Technical Assistance for Road Safety Management Capacity Review (RSMCR) and improvements of road safety management capacity at municip</w:t>
      </w:r>
      <w:r w:rsidR="007C0793">
        <w:rPr>
          <w:rFonts w:ascii="StobiSerif Regular" w:hAnsi="StobiSerif Regular"/>
          <w:b/>
        </w:rPr>
        <w:t>ality level (Local Communities)</w:t>
      </w:r>
    </w:p>
    <w:p w14:paraId="60192A6F" w14:textId="2A2E3578" w:rsidR="009C7DD4" w:rsidRPr="007C5186" w:rsidRDefault="002E31AA" w:rsidP="007C0793">
      <w:pPr>
        <w:ind w:left="2160" w:hanging="2160"/>
        <w:jc w:val="both"/>
        <w:rPr>
          <w:rFonts w:ascii="StobiSerif Regular" w:hAnsi="StobiSerif Regular"/>
          <w:b/>
          <w:color w:val="000000"/>
        </w:rPr>
      </w:pPr>
      <w:r w:rsidRPr="007C5186">
        <w:rPr>
          <w:rFonts w:ascii="StobiSerif Regular" w:hAnsi="StobiSerif Regular"/>
          <w:b/>
        </w:rPr>
        <w:t>R</w:t>
      </w:r>
      <w:r w:rsidR="00580316" w:rsidRPr="007C5186">
        <w:rPr>
          <w:rFonts w:ascii="StobiSerif Regular" w:hAnsi="StobiSerif Regular"/>
          <w:b/>
        </w:rPr>
        <w:t>eference</w:t>
      </w:r>
      <w:r w:rsidRPr="007C5186">
        <w:rPr>
          <w:rFonts w:ascii="StobiSerif Regular" w:hAnsi="StobiSerif Regular"/>
          <w:b/>
        </w:rPr>
        <w:t xml:space="preserve"> No</w:t>
      </w:r>
      <w:r w:rsidR="00806F17" w:rsidRPr="007C5186">
        <w:rPr>
          <w:rFonts w:ascii="StobiSerif Regular" w:hAnsi="StobiSerif Regular"/>
          <w:b/>
        </w:rPr>
        <w:t>.</w:t>
      </w:r>
      <w:r w:rsidRPr="007C5186">
        <w:rPr>
          <w:rFonts w:ascii="StobiSerif Regular" w:hAnsi="StobiSerif Regular"/>
          <w:b/>
        </w:rPr>
        <w:t xml:space="preserve">: </w:t>
      </w:r>
      <w:r w:rsidR="0062287A">
        <w:rPr>
          <w:rFonts w:ascii="StobiSerif Regular" w:hAnsi="StobiSerif Regular"/>
          <w:b/>
        </w:rPr>
        <w:tab/>
      </w:r>
      <w:r w:rsidR="007C0793" w:rsidRPr="007C0793">
        <w:rPr>
          <w:rFonts w:ascii="StobiSerif Regular" w:hAnsi="StobiSerif Regular"/>
          <w:b/>
          <w:color w:val="000000"/>
        </w:rPr>
        <w:t>LRCP-9034-MK–CS-CQS-A.1.2.3</w:t>
      </w:r>
    </w:p>
    <w:p w14:paraId="407DD1F2" w14:textId="2B4BE803" w:rsidR="004F337A" w:rsidRPr="007C5186" w:rsidRDefault="002E31AA" w:rsidP="00675747">
      <w:pPr>
        <w:rPr>
          <w:rFonts w:ascii="StobiSerif Regular" w:hAnsi="StobiSerif Regular"/>
        </w:rPr>
      </w:pPr>
      <w:r w:rsidRPr="007C5186">
        <w:rPr>
          <w:rFonts w:ascii="StobiSerif Regular" w:hAnsi="StobiSerif Regular"/>
          <w:b/>
        </w:rPr>
        <w:t xml:space="preserve">Issued on: </w:t>
      </w:r>
      <w:r w:rsidR="006839BC">
        <w:rPr>
          <w:rFonts w:ascii="StobiSerif Regular" w:hAnsi="StobiSerif Regular"/>
          <w:b/>
        </w:rPr>
        <w:t>01 June</w:t>
      </w:r>
      <w:r w:rsidR="003473B3">
        <w:rPr>
          <w:rFonts w:ascii="StobiSerif Regular" w:hAnsi="StobiSerif Regular"/>
          <w:b/>
        </w:rPr>
        <w:t>,</w:t>
      </w:r>
      <w:r w:rsidR="00806F17" w:rsidRPr="007C5186">
        <w:rPr>
          <w:rFonts w:ascii="StobiSerif Regular" w:hAnsi="StobiSerif Regular"/>
          <w:b/>
        </w:rPr>
        <w:t xml:space="preserve"> </w:t>
      </w:r>
      <w:r w:rsidR="000F2106" w:rsidRPr="007C5186">
        <w:rPr>
          <w:rFonts w:ascii="StobiSerif Regular" w:hAnsi="StobiSerif Regular"/>
          <w:b/>
        </w:rPr>
        <w:t>202</w:t>
      </w:r>
      <w:r w:rsidR="0062287A">
        <w:rPr>
          <w:rFonts w:ascii="StobiSerif Regular" w:hAnsi="StobiSerif Regular"/>
          <w:b/>
        </w:rPr>
        <w:t>1</w:t>
      </w:r>
    </w:p>
    <w:p w14:paraId="35EC00CA" w14:textId="77777777" w:rsidR="00675747" w:rsidRDefault="00675747" w:rsidP="00675747">
      <w:pPr>
        <w:jc w:val="both"/>
        <w:rPr>
          <w:rFonts w:ascii="StobiSerif Regular" w:hAnsi="StobiSerif Regular"/>
        </w:rPr>
      </w:pPr>
    </w:p>
    <w:p w14:paraId="39E710FC" w14:textId="75A577C9" w:rsidR="000F2106" w:rsidRPr="007C5186" w:rsidRDefault="000F2106" w:rsidP="00806F17">
      <w:pPr>
        <w:spacing w:after="120"/>
        <w:jc w:val="both"/>
        <w:rPr>
          <w:rFonts w:ascii="StobiSerif Regular" w:hAnsi="StobiSerif Regular"/>
        </w:rPr>
      </w:pPr>
      <w:r w:rsidRPr="007C5186">
        <w:rPr>
          <w:rFonts w:ascii="StobiSerif Regular" w:hAnsi="StobiSerif Regular"/>
        </w:rPr>
        <w:t xml:space="preserve">Republic of North Macedonia </w:t>
      </w:r>
      <w:r w:rsidRPr="007C5186">
        <w:rPr>
          <w:rFonts w:ascii="StobiSerif Regular" w:hAnsi="StobiSerif Regular"/>
          <w:color w:val="000000"/>
        </w:rPr>
        <w:t xml:space="preserve">has received </w:t>
      </w:r>
      <w:r w:rsidRPr="007C5186">
        <w:rPr>
          <w:rFonts w:ascii="StobiSerif Regular" w:hAnsi="StobiSerif Regular"/>
        </w:rPr>
        <w:t xml:space="preserve">financing from </w:t>
      </w:r>
      <w:r w:rsidR="0019747E">
        <w:rPr>
          <w:rFonts w:ascii="StobiSerif Regular" w:hAnsi="StobiSerif Regular"/>
        </w:rPr>
        <w:t xml:space="preserve">the </w:t>
      </w:r>
      <w:r w:rsidRPr="007C5186">
        <w:rPr>
          <w:rFonts w:ascii="StobiSerif Regular" w:hAnsi="StobiSerif Regular"/>
        </w:rPr>
        <w:t>International Bank for Reconstruction and Development</w:t>
      </w:r>
      <w:r w:rsidR="000362CE" w:rsidRPr="007C5186">
        <w:rPr>
          <w:rFonts w:ascii="StobiSerif Regular" w:hAnsi="StobiSerif Regular"/>
        </w:rPr>
        <w:t xml:space="preserve"> – World Bank </w:t>
      </w:r>
      <w:r w:rsidRPr="007C5186">
        <w:rPr>
          <w:rFonts w:ascii="StobiSerif Regular" w:hAnsi="StobiSerif Regular"/>
        </w:rPr>
        <w:t>in the form of a loan toward</w:t>
      </w:r>
      <w:r w:rsidR="0019747E">
        <w:rPr>
          <w:rFonts w:ascii="StobiSerif Regular" w:hAnsi="StobiSerif Regular"/>
        </w:rPr>
        <w:t>s</w:t>
      </w:r>
      <w:r w:rsidRPr="007C5186">
        <w:rPr>
          <w:rFonts w:ascii="StobiSerif Regular" w:hAnsi="StobiSerif Regular"/>
        </w:rPr>
        <w:t xml:space="preserve"> the cost</w:t>
      </w:r>
      <w:r w:rsidR="0019747E">
        <w:rPr>
          <w:rFonts w:ascii="StobiSerif Regular" w:hAnsi="StobiSerif Regular"/>
        </w:rPr>
        <w:t>s</w:t>
      </w:r>
      <w:r w:rsidRPr="007C5186">
        <w:rPr>
          <w:rFonts w:ascii="StobiSerif Regular" w:hAnsi="StobiSerif Regular"/>
        </w:rPr>
        <w:t xml:space="preserve"> of the </w:t>
      </w:r>
      <w:r w:rsidR="007E7655" w:rsidRPr="007E7655">
        <w:rPr>
          <w:rFonts w:ascii="StobiSerif Regular" w:hAnsi="StobiSerif Regular"/>
        </w:rPr>
        <w:t xml:space="preserve">Local Roads Connectivity Project </w:t>
      </w:r>
      <w:r w:rsidRPr="007C5186">
        <w:rPr>
          <w:rFonts w:ascii="StobiSerif Regular" w:hAnsi="StobiSerif Regular"/>
        </w:rPr>
        <w:t>and intends to apply part of the proceeds for consulting services</w:t>
      </w:r>
      <w:r w:rsidR="00723518" w:rsidRPr="007C5186">
        <w:rPr>
          <w:rFonts w:ascii="StobiSerif Regular" w:hAnsi="StobiSerif Regular"/>
        </w:rPr>
        <w:t>.</w:t>
      </w:r>
    </w:p>
    <w:p w14:paraId="7039A84B" w14:textId="29CB8A30" w:rsidR="007E7655" w:rsidRPr="007E7655" w:rsidRDefault="004F337A" w:rsidP="007E7655">
      <w:pPr>
        <w:jc w:val="both"/>
        <w:rPr>
          <w:rFonts w:ascii="StobiSerif Regular" w:hAnsi="StobiSerif Regular" w:cs="Arial"/>
        </w:rPr>
      </w:pPr>
      <w:r w:rsidRPr="007C5186">
        <w:rPr>
          <w:rFonts w:ascii="StobiSerif Regular" w:hAnsi="StobiSerif Regular"/>
        </w:rPr>
        <w:t xml:space="preserve">The consulting services (“the Services”) </w:t>
      </w:r>
      <w:r w:rsidR="007E7655" w:rsidRPr="007E7655">
        <w:rPr>
          <w:rFonts w:ascii="StobiSerif Regular" w:hAnsi="StobiSerif Regular" w:cs="Arial"/>
        </w:rPr>
        <w:t xml:space="preserve">objective is to support the Government of North Macedonia and Ministry of Transport and Communications in conducting Road Safety Management Capacity Review followed by preparation of detailed investment strategy and identification of safe system implementation projects and translated into comprehensive action plan for implementation of recommendations proposed through the review and investment strategy. The review should also cover road safety management capacity at municipality level (local communities). The Road Safety Management Capacity Review (RSMCR) should assess all past and ongoing efforts (especially the EU funded on lead agency), identify missing links and synergies among initiatives, recommend further institutional and technical actions that should support and help monitor the current and future efforts, provide detailed guidance to the national and local governments, etc.  </w:t>
      </w:r>
    </w:p>
    <w:p w14:paraId="6054A0DD" w14:textId="6EFA3C74" w:rsidR="007E7655" w:rsidRDefault="007E7655" w:rsidP="007E7655">
      <w:pPr>
        <w:jc w:val="both"/>
        <w:rPr>
          <w:rFonts w:ascii="StobiSerif Regular" w:hAnsi="StobiSerif Regular" w:cs="Arial"/>
        </w:rPr>
      </w:pPr>
      <w:r w:rsidRPr="007E7655">
        <w:rPr>
          <w:rFonts w:ascii="StobiSerif Regular" w:hAnsi="StobiSerif Regular" w:cs="Arial"/>
        </w:rPr>
        <w:t>The assignment, especially linking the recent development in the area of the road safety governance and improvement or road safety management capacity at local communities, will provide the missing link in road safety management in North Macedonia and enable permanent reduction of road fatalities and economic costs of accidents.</w:t>
      </w:r>
    </w:p>
    <w:p w14:paraId="7D6CD942" w14:textId="77777777" w:rsidR="0062287A" w:rsidRPr="008E2BF7" w:rsidRDefault="0062287A" w:rsidP="0062287A">
      <w:pPr>
        <w:jc w:val="both"/>
        <w:rPr>
          <w:rFonts w:ascii="StobiSerif Regular" w:hAnsi="StobiSerif Regular"/>
          <w:sz w:val="16"/>
          <w:szCs w:val="16"/>
        </w:rPr>
      </w:pPr>
    </w:p>
    <w:p w14:paraId="53D7C312" w14:textId="77777777" w:rsidR="003B197C" w:rsidRPr="004B6607" w:rsidRDefault="003B197C" w:rsidP="003B197C">
      <w:pPr>
        <w:spacing w:after="120"/>
        <w:jc w:val="both"/>
        <w:rPr>
          <w:rFonts w:ascii="StobiSerif Regular" w:hAnsi="StobiSerif Regular" w:cs="Arial"/>
        </w:rPr>
      </w:pPr>
      <w:r w:rsidRPr="004B6607">
        <w:rPr>
          <w:rFonts w:ascii="StobiSerif Regular" w:hAnsi="StobiSerif Regular" w:cs="Arial"/>
        </w:rPr>
        <w:t xml:space="preserve">The services will include the following tasks: </w:t>
      </w:r>
    </w:p>
    <w:p w14:paraId="726CE683" w14:textId="77777777" w:rsidR="007E7655" w:rsidRPr="007E7655" w:rsidRDefault="007E7655" w:rsidP="007E7655">
      <w:pPr>
        <w:suppressAutoHyphens/>
        <w:overflowPunct w:val="0"/>
        <w:autoSpaceDE w:val="0"/>
        <w:autoSpaceDN w:val="0"/>
        <w:adjustRightInd w:val="0"/>
        <w:spacing w:line="276" w:lineRule="auto"/>
        <w:jc w:val="both"/>
        <w:textAlignment w:val="baseline"/>
        <w:rPr>
          <w:rFonts w:ascii="StobiSerif Regular" w:hAnsi="StobiSerif Regular"/>
        </w:rPr>
      </w:pPr>
      <w:r w:rsidRPr="007E7655">
        <w:rPr>
          <w:rFonts w:ascii="StobiSerif Regular" w:hAnsi="StobiSerif Regular"/>
        </w:rPr>
        <w:t>Task 1: Road Safety Management Capacity Review (RSMCR)</w:t>
      </w:r>
    </w:p>
    <w:p w14:paraId="0879EDF0" w14:textId="24DE6E93" w:rsidR="007E7655" w:rsidRPr="008E2BF7" w:rsidRDefault="007E7655" w:rsidP="008E2BF7">
      <w:pPr>
        <w:suppressAutoHyphens/>
        <w:overflowPunct w:val="0"/>
        <w:autoSpaceDE w:val="0"/>
        <w:autoSpaceDN w:val="0"/>
        <w:adjustRightInd w:val="0"/>
        <w:spacing w:after="120" w:line="276" w:lineRule="auto"/>
        <w:jc w:val="both"/>
        <w:textAlignment w:val="baseline"/>
        <w:rPr>
          <w:rFonts w:ascii="StobiSerif Regular" w:hAnsi="StobiSerif Regular"/>
        </w:rPr>
      </w:pPr>
      <w:r w:rsidRPr="007E7655">
        <w:rPr>
          <w:rFonts w:ascii="StobiSerif Regular" w:hAnsi="StobiSerif Regular"/>
        </w:rPr>
        <w:t>Task 2: Improvements of road safety management capacity at municipality level (local communities)</w:t>
      </w:r>
    </w:p>
    <w:p w14:paraId="5421526B" w14:textId="7EA145BF" w:rsidR="007E7655" w:rsidRPr="007E7655" w:rsidRDefault="007E7655" w:rsidP="007E7655">
      <w:pPr>
        <w:suppressAutoHyphens/>
        <w:overflowPunct w:val="0"/>
        <w:autoSpaceDE w:val="0"/>
        <w:autoSpaceDN w:val="0"/>
        <w:adjustRightInd w:val="0"/>
        <w:spacing w:line="276" w:lineRule="auto"/>
        <w:jc w:val="both"/>
        <w:textAlignment w:val="baseline"/>
        <w:rPr>
          <w:rFonts w:ascii="StobiSerif Regular" w:hAnsi="StobiSerif Regular"/>
        </w:rPr>
      </w:pPr>
      <w:r>
        <w:rPr>
          <w:rFonts w:ascii="StobiSerif Regular" w:hAnsi="StobiSerif Regular"/>
        </w:rPr>
        <w:t>Task 1 include a</w:t>
      </w:r>
      <w:r w:rsidRPr="007E7655">
        <w:rPr>
          <w:rFonts w:ascii="StobiSerif Regular" w:hAnsi="StobiSerif Regular"/>
        </w:rPr>
        <w:t>ssessing and strengthening country road safety management capacity is critical to the successful implementation of the World Report recommendations. Country capacity weaknesses present a formidable barrier to success and the central issue is how to accelerate the necessary process of shifting from weak to strong institutional management capacity to govern the production of improved road safety results. Account must be taken of existing institutional management arrangements and governing regulatory and legislative framework. The recommendations should assume a staged process to ensure that institutional strengthening initiatives are properly sequenced and adjusted to the absorptive and learning capacity of the country concerned.</w:t>
      </w:r>
    </w:p>
    <w:p w14:paraId="078436E5" w14:textId="54207866" w:rsidR="008412F6" w:rsidRPr="007E7655" w:rsidRDefault="007E7655" w:rsidP="006F111A">
      <w:pPr>
        <w:suppressAutoHyphens/>
        <w:overflowPunct w:val="0"/>
        <w:autoSpaceDE w:val="0"/>
        <w:autoSpaceDN w:val="0"/>
        <w:adjustRightInd w:val="0"/>
        <w:spacing w:line="276" w:lineRule="auto"/>
        <w:jc w:val="both"/>
        <w:textAlignment w:val="baseline"/>
        <w:rPr>
          <w:rFonts w:ascii="StobiSerif Regular" w:hAnsi="StobiSerif Regular" w:cs="Arial"/>
        </w:rPr>
      </w:pPr>
      <w:r w:rsidRPr="007E7655">
        <w:rPr>
          <w:rFonts w:ascii="StobiSerif Regular" w:hAnsi="StobiSerif Regular" w:cs="Arial"/>
        </w:rPr>
        <w:t>The capacity review will be based on the World Bank-Global Road Safety Facility Guidelines on Road Safety Management Capacity review and Safe System Projects -Updated Edition available in English.</w:t>
      </w:r>
    </w:p>
    <w:p w14:paraId="1E32E531" w14:textId="58387944" w:rsidR="007E7655" w:rsidRPr="008E2BF7" w:rsidRDefault="007E7655" w:rsidP="008E2BF7">
      <w:pPr>
        <w:spacing w:after="120"/>
        <w:rPr>
          <w:rFonts w:ascii="StobiSerif Regular" w:eastAsia="Calibri" w:hAnsi="StobiSerif Regular"/>
        </w:rPr>
      </w:pPr>
      <w:r w:rsidRPr="007E7655">
        <w:rPr>
          <w:rFonts w:ascii="StobiSerif Regular" w:eastAsia="Calibri" w:hAnsi="StobiSerif Regular"/>
        </w:rPr>
        <w:t>The review should also take into account 7 strategic objectives of the EU Road Safety Policies.</w:t>
      </w:r>
    </w:p>
    <w:p w14:paraId="10DCCC63" w14:textId="5CBE3550" w:rsidR="007E7655" w:rsidRDefault="00B4055C" w:rsidP="006F111A">
      <w:pPr>
        <w:suppressAutoHyphens/>
        <w:overflowPunct w:val="0"/>
        <w:autoSpaceDE w:val="0"/>
        <w:autoSpaceDN w:val="0"/>
        <w:adjustRightInd w:val="0"/>
        <w:spacing w:line="276" w:lineRule="auto"/>
        <w:jc w:val="both"/>
        <w:textAlignment w:val="baseline"/>
        <w:rPr>
          <w:rFonts w:ascii="StobiSerif Regular" w:hAnsi="StobiSerif Regular" w:cs="Arial"/>
        </w:rPr>
      </w:pPr>
      <w:r>
        <w:rPr>
          <w:rFonts w:ascii="StobiSerif Regular" w:hAnsi="StobiSerif Regular" w:cs="Arial"/>
        </w:rPr>
        <w:t xml:space="preserve">Task 2: </w:t>
      </w:r>
      <w:r w:rsidRPr="00B4055C">
        <w:rPr>
          <w:rFonts w:ascii="StobiSerif Regular" w:hAnsi="StobiSerif Regular" w:cs="Arial"/>
        </w:rPr>
        <w:t xml:space="preserve">Improving of road safety management at municipality (local) level is one of essential road safety activities in North Macedonia towards reduction of road fatalities. Therefore, under this task the Consultant shall detail and, where needed, complete additional analysis to all institutional, </w:t>
      </w:r>
      <w:r w:rsidRPr="00B4055C">
        <w:rPr>
          <w:rFonts w:ascii="StobiSerif Regular" w:hAnsi="StobiSerif Regular" w:cs="Arial"/>
        </w:rPr>
        <w:lastRenderedPageBreak/>
        <w:t>regulatory and technical activities identified as priority actions on local level under Task 1. It is assumed that the consultant will need to carry out the following activities, based on the outputs from Task 1:</w:t>
      </w:r>
    </w:p>
    <w:p w14:paraId="081017E8" w14:textId="23D33BE4" w:rsidR="00B4055C" w:rsidRDefault="00B4055C" w:rsidP="006F111A">
      <w:pPr>
        <w:suppressAutoHyphens/>
        <w:overflowPunct w:val="0"/>
        <w:autoSpaceDE w:val="0"/>
        <w:autoSpaceDN w:val="0"/>
        <w:adjustRightInd w:val="0"/>
        <w:spacing w:line="276" w:lineRule="auto"/>
        <w:jc w:val="both"/>
        <w:textAlignment w:val="baseline"/>
        <w:rPr>
          <w:rFonts w:ascii="StobiSerif Regular" w:hAnsi="StobiSerif Regular" w:cs="Arial"/>
        </w:rPr>
      </w:pPr>
      <w:r w:rsidRPr="00B4055C">
        <w:rPr>
          <w:rFonts w:ascii="StobiSerif Regular" w:hAnsi="StobiSerif Regular" w:cs="Arial"/>
        </w:rPr>
        <w:t>Activity 1: Guidelines (rulebook) for transposing institutional reforms on local level</w:t>
      </w:r>
    </w:p>
    <w:p w14:paraId="79AD7191" w14:textId="7DC81808" w:rsidR="00B4055C" w:rsidRPr="00B4055C" w:rsidRDefault="00B4055C" w:rsidP="00B4055C">
      <w:pPr>
        <w:suppressAutoHyphens/>
        <w:overflowPunct w:val="0"/>
        <w:autoSpaceDE w:val="0"/>
        <w:autoSpaceDN w:val="0"/>
        <w:adjustRightInd w:val="0"/>
        <w:spacing w:line="276" w:lineRule="auto"/>
        <w:jc w:val="both"/>
        <w:textAlignment w:val="baseline"/>
        <w:rPr>
          <w:rFonts w:ascii="StobiSerif Regular" w:hAnsi="StobiSerif Regular" w:cs="Arial"/>
        </w:rPr>
      </w:pPr>
      <w:r w:rsidRPr="00B4055C">
        <w:rPr>
          <w:rFonts w:ascii="StobiSerif Regular" w:hAnsi="StobiSerif Regular" w:cs="Arial"/>
        </w:rPr>
        <w:t>Activity 2: Operationalization of institutional changes</w:t>
      </w:r>
    </w:p>
    <w:p w14:paraId="4778A329" w14:textId="6FF3F163" w:rsidR="00B4055C" w:rsidRPr="007E7655" w:rsidRDefault="00B4055C" w:rsidP="006F111A">
      <w:pPr>
        <w:suppressAutoHyphens/>
        <w:overflowPunct w:val="0"/>
        <w:autoSpaceDE w:val="0"/>
        <w:autoSpaceDN w:val="0"/>
        <w:adjustRightInd w:val="0"/>
        <w:spacing w:line="276" w:lineRule="auto"/>
        <w:jc w:val="both"/>
        <w:textAlignment w:val="baseline"/>
        <w:rPr>
          <w:rFonts w:ascii="StobiSerif Regular" w:hAnsi="StobiSerif Regular" w:cs="Arial"/>
        </w:rPr>
      </w:pPr>
      <w:r w:rsidRPr="00B4055C">
        <w:rPr>
          <w:rFonts w:ascii="StobiSerif Regular" w:hAnsi="StobiSerif Regular" w:cs="Arial"/>
        </w:rPr>
        <w:t>Activity 3: Training to the municipal staff for implementation of the institutional reforms at local level</w:t>
      </w:r>
    </w:p>
    <w:p w14:paraId="763AAA02" w14:textId="4D12CC1F" w:rsidR="006F111A" w:rsidRDefault="006F111A" w:rsidP="00446BD1">
      <w:pPr>
        <w:spacing w:after="120"/>
        <w:jc w:val="both"/>
        <w:rPr>
          <w:rFonts w:ascii="StobiSerif Regular" w:hAnsi="StobiSerif Regular" w:cs="Arial"/>
        </w:rPr>
      </w:pPr>
      <w:r w:rsidRPr="007E7655">
        <w:rPr>
          <w:rFonts w:ascii="StobiSerif Regular" w:hAnsi="StobiSerif Regular" w:cs="Arial"/>
        </w:rPr>
        <w:t>The intended commencement of the Services</w:t>
      </w:r>
      <w:r w:rsidRPr="006F111A">
        <w:rPr>
          <w:rFonts w:ascii="StobiSerif Regular" w:hAnsi="StobiSerif Regular" w:cs="Arial"/>
        </w:rPr>
        <w:t xml:space="preserve"> is August 2021 and the period of implementation shall be </w:t>
      </w:r>
      <w:r w:rsidR="00BC5B8C">
        <w:rPr>
          <w:rFonts w:ascii="StobiSerif Regular" w:hAnsi="StobiSerif Regular" w:cs="Arial"/>
          <w:lang w:val="mk-MK"/>
        </w:rPr>
        <w:t>10</w:t>
      </w:r>
      <w:r w:rsidR="00BC5B8C" w:rsidRPr="006F111A">
        <w:rPr>
          <w:rFonts w:ascii="StobiSerif Regular" w:hAnsi="StobiSerif Regular" w:cs="Arial"/>
        </w:rPr>
        <w:t xml:space="preserve"> </w:t>
      </w:r>
      <w:r w:rsidRPr="006F111A">
        <w:rPr>
          <w:rFonts w:ascii="StobiSerif Regular" w:hAnsi="StobiSerif Regular" w:cs="Arial"/>
        </w:rPr>
        <w:t>months.</w:t>
      </w:r>
    </w:p>
    <w:p w14:paraId="4398FF1E" w14:textId="77777777" w:rsidR="00007BD6" w:rsidRPr="007C5186" w:rsidRDefault="003724CB" w:rsidP="00446BD1">
      <w:pPr>
        <w:spacing w:after="120"/>
        <w:jc w:val="both"/>
        <w:rPr>
          <w:rFonts w:ascii="StobiSerif Regular" w:hAnsi="StobiSerif Regular"/>
          <w:color w:val="FF0000"/>
          <w:spacing w:val="-2"/>
        </w:rPr>
      </w:pPr>
      <w:r w:rsidRPr="007C5186">
        <w:rPr>
          <w:rFonts w:ascii="StobiSerif Regular" w:hAnsi="StobiSerif Regular"/>
        </w:rPr>
        <w:t xml:space="preserve">The detailed Terms of Reference (TOR) for the assignment can be </w:t>
      </w:r>
      <w:r w:rsidR="00085845" w:rsidRPr="007C5186">
        <w:rPr>
          <w:rFonts w:ascii="StobiSerif Regular" w:hAnsi="StobiSerif Regular"/>
          <w:spacing w:val="-2"/>
        </w:rPr>
        <w:t>found at the following website</w:t>
      </w:r>
      <w:r w:rsidR="00273D78" w:rsidRPr="007C5186">
        <w:rPr>
          <w:rFonts w:ascii="StobiSerif Regular" w:hAnsi="StobiSerif Regular"/>
          <w:spacing w:val="-2"/>
        </w:rPr>
        <w:t>s</w:t>
      </w:r>
      <w:r w:rsidR="00085845" w:rsidRPr="007C5186">
        <w:rPr>
          <w:rFonts w:ascii="StobiSerif Regular" w:hAnsi="StobiSerif Regular"/>
          <w:spacing w:val="-2"/>
        </w:rPr>
        <w:t>:</w:t>
      </w:r>
      <w:r w:rsidR="00085845" w:rsidRPr="007C5186">
        <w:rPr>
          <w:rFonts w:ascii="StobiSerif Regular" w:hAnsi="StobiSerif Regular"/>
          <w:color w:val="FF0000"/>
          <w:spacing w:val="-2"/>
        </w:rPr>
        <w:t xml:space="preserve"> </w:t>
      </w:r>
      <w:hyperlink r:id="rId11" w:history="1">
        <w:r w:rsidR="008A65F2" w:rsidRPr="007C5186">
          <w:rPr>
            <w:rFonts w:ascii="StobiSerif Regular" w:hAnsi="StobiSerif Regular"/>
            <w:color w:val="0000FF"/>
            <w:u w:val="single"/>
          </w:rPr>
          <w:t>https://www.e-nabavki.gov.mk</w:t>
        </w:r>
      </w:hyperlink>
      <w:r w:rsidR="008A65F2" w:rsidRPr="007C5186">
        <w:rPr>
          <w:rFonts w:ascii="StobiSerif Regular" w:hAnsi="StobiSerif Regular"/>
        </w:rPr>
        <w:t xml:space="preserve"> and </w:t>
      </w:r>
      <w:hyperlink r:id="rId12" w:history="1">
        <w:r w:rsidR="00007BD6" w:rsidRPr="007C5186">
          <w:rPr>
            <w:rStyle w:val="Hyperlink"/>
            <w:rFonts w:ascii="StobiSerif Regular" w:hAnsi="StobiSerif Regular"/>
            <w:spacing w:val="-2"/>
          </w:rPr>
          <w:t>http://mtc.gov.mk/javniOglasi</w:t>
        </w:r>
      </w:hyperlink>
      <w:r w:rsidR="00007BD6" w:rsidRPr="007C5186">
        <w:rPr>
          <w:rFonts w:ascii="StobiSerif Regular" w:hAnsi="StobiSerif Regular"/>
          <w:spacing w:val="-2"/>
        </w:rPr>
        <w:t>.</w:t>
      </w:r>
    </w:p>
    <w:p w14:paraId="5F800D6B" w14:textId="77777777" w:rsidR="00F76A0F" w:rsidRPr="008E2BF7" w:rsidRDefault="002C2F8A" w:rsidP="008E2BF7">
      <w:pPr>
        <w:spacing w:after="120"/>
        <w:jc w:val="both"/>
        <w:rPr>
          <w:rFonts w:ascii="StobiSerif Regular" w:hAnsi="StobiSerif Regular"/>
        </w:rPr>
      </w:pPr>
      <w:r w:rsidRPr="007C5186">
        <w:rPr>
          <w:rFonts w:ascii="StobiSerif Regular" w:hAnsi="StobiSerif Regular"/>
        </w:rPr>
        <w:t xml:space="preserve">The </w:t>
      </w:r>
      <w:r w:rsidR="000F2106" w:rsidRPr="007C5186">
        <w:rPr>
          <w:rFonts w:ascii="StobiSerif Regular" w:hAnsi="StobiSerif Regular"/>
        </w:rPr>
        <w:t xml:space="preserve">Ministry of </w:t>
      </w:r>
      <w:r w:rsidR="00007BD6" w:rsidRPr="007C5186">
        <w:rPr>
          <w:rFonts w:ascii="StobiSerif Regular" w:hAnsi="StobiSerif Regular"/>
        </w:rPr>
        <w:t xml:space="preserve">Transport </w:t>
      </w:r>
      <w:r w:rsidR="000F2106" w:rsidRPr="007C5186">
        <w:rPr>
          <w:rFonts w:ascii="StobiSerif Regular" w:hAnsi="StobiSerif Regular"/>
        </w:rPr>
        <w:t xml:space="preserve">and </w:t>
      </w:r>
      <w:r w:rsidR="00007BD6" w:rsidRPr="007C5186">
        <w:rPr>
          <w:rFonts w:ascii="StobiSerif Regular" w:hAnsi="StobiSerif Regular"/>
        </w:rPr>
        <w:t xml:space="preserve">Communications </w:t>
      </w:r>
      <w:r w:rsidRPr="007C5186">
        <w:rPr>
          <w:rFonts w:ascii="StobiSerif Regular" w:hAnsi="StobiSerif Regular"/>
        </w:rPr>
        <w:t xml:space="preserve">now invites eligible consulting firms (“Consultants”) to indicate their interest in providing the Services. Interested Consultants </w:t>
      </w:r>
      <w:r w:rsidR="009F3AFE">
        <w:rPr>
          <w:rFonts w:ascii="StobiSerif Regular" w:hAnsi="StobiSerif Regular"/>
        </w:rPr>
        <w:t>(</w:t>
      </w:r>
      <w:r w:rsidR="009F3AFE" w:rsidRPr="009F3AFE">
        <w:rPr>
          <w:rFonts w:ascii="StobiSerif Regular" w:hAnsi="StobiSerif Regular"/>
        </w:rPr>
        <w:t>a firm or a group of firms</w:t>
      </w:r>
      <w:r w:rsidR="009F3AFE">
        <w:rPr>
          <w:rFonts w:ascii="StobiSerif Regular" w:hAnsi="StobiSerif Regular"/>
        </w:rPr>
        <w:t xml:space="preserve">) </w:t>
      </w:r>
      <w:r w:rsidRPr="007C5186">
        <w:rPr>
          <w:rFonts w:ascii="StobiSerif Regular" w:hAnsi="StobiSerif Regular"/>
        </w:rPr>
        <w:t xml:space="preserve">should provide information demonstrating that they have the required qualifications and relevant </w:t>
      </w:r>
      <w:r w:rsidRPr="008E2BF7">
        <w:rPr>
          <w:rFonts w:ascii="StobiSerif Regular" w:hAnsi="StobiSerif Regular"/>
        </w:rPr>
        <w:t>expe</w:t>
      </w:r>
      <w:r w:rsidR="00F76A0F" w:rsidRPr="008E2BF7">
        <w:rPr>
          <w:rFonts w:ascii="StobiSerif Regular" w:hAnsi="StobiSerif Regular"/>
        </w:rPr>
        <w:t>rience to perform the Services.</w:t>
      </w:r>
    </w:p>
    <w:p w14:paraId="4E8FB4CF" w14:textId="77777777" w:rsidR="00BA4EF2" w:rsidRPr="008E2BF7" w:rsidRDefault="002C2F8A" w:rsidP="008E2BF7">
      <w:pPr>
        <w:spacing w:after="120"/>
        <w:ind w:firstLine="720"/>
        <w:jc w:val="both"/>
        <w:rPr>
          <w:rFonts w:ascii="StobiSerif Regular" w:hAnsi="StobiSerif Regular"/>
        </w:rPr>
      </w:pPr>
      <w:r w:rsidRPr="008E2BF7">
        <w:rPr>
          <w:rFonts w:ascii="StobiSerif Regular" w:hAnsi="StobiSerif Regular"/>
        </w:rPr>
        <w:t xml:space="preserve">The shortlisting criteria are: </w:t>
      </w:r>
    </w:p>
    <w:p w14:paraId="29D40A85" w14:textId="77777777" w:rsidR="008E2BF7" w:rsidRPr="008E2BF7" w:rsidRDefault="008E2BF7" w:rsidP="008E2BF7">
      <w:pPr>
        <w:pStyle w:val="ListParagraph"/>
        <w:numPr>
          <w:ilvl w:val="0"/>
          <w:numId w:val="17"/>
        </w:numPr>
        <w:spacing w:line="276" w:lineRule="auto"/>
        <w:contextualSpacing/>
        <w:rPr>
          <w:rFonts w:ascii="StobiSerif Regular" w:hAnsi="StobiSerif Regular" w:cs="Arial"/>
        </w:rPr>
      </w:pPr>
      <w:bookmarkStart w:id="3" w:name="_Hlk35442900"/>
      <w:r w:rsidRPr="008E2BF7">
        <w:rPr>
          <w:rFonts w:ascii="StobiSerif Regular" w:hAnsi="StobiSerif Regular" w:cs="Arial"/>
        </w:rPr>
        <w:t>Proven expertise in assignments of similar nature, scope and value, at least three (3) similar project references within last ten (10) years;</w:t>
      </w:r>
    </w:p>
    <w:p w14:paraId="46A44956" w14:textId="77777777" w:rsidR="008E2BF7" w:rsidRPr="008E2BF7" w:rsidRDefault="008E2BF7" w:rsidP="008E2BF7">
      <w:pPr>
        <w:pStyle w:val="ListParagraph"/>
        <w:numPr>
          <w:ilvl w:val="0"/>
          <w:numId w:val="17"/>
        </w:numPr>
        <w:suppressAutoHyphens/>
        <w:overflowPunct w:val="0"/>
        <w:autoSpaceDE w:val="0"/>
        <w:autoSpaceDN w:val="0"/>
        <w:adjustRightInd w:val="0"/>
        <w:spacing w:line="276" w:lineRule="auto"/>
        <w:jc w:val="both"/>
        <w:textAlignment w:val="baseline"/>
        <w:rPr>
          <w:rFonts w:ascii="StobiSerif Regular" w:hAnsi="StobiSerif Regular" w:cs="Arial"/>
        </w:rPr>
      </w:pPr>
      <w:r w:rsidRPr="008E2BF7">
        <w:rPr>
          <w:rFonts w:ascii="StobiSerif Regular" w:hAnsi="StobiSerif Regular" w:cs="Arial"/>
        </w:rPr>
        <w:t>Knowledge of national legislation, administrative system, government organization, etc.</w:t>
      </w:r>
    </w:p>
    <w:p w14:paraId="1F92FDF0" w14:textId="0E26C998" w:rsidR="008E2BF7" w:rsidRPr="008E2BF7" w:rsidRDefault="008E2BF7" w:rsidP="008E2BF7">
      <w:pPr>
        <w:pStyle w:val="ListParagraph"/>
        <w:numPr>
          <w:ilvl w:val="0"/>
          <w:numId w:val="17"/>
        </w:numPr>
        <w:suppressAutoHyphens/>
        <w:overflowPunct w:val="0"/>
        <w:autoSpaceDE w:val="0"/>
        <w:autoSpaceDN w:val="0"/>
        <w:adjustRightInd w:val="0"/>
        <w:spacing w:line="276" w:lineRule="auto"/>
        <w:jc w:val="both"/>
        <w:textAlignment w:val="baseline"/>
        <w:rPr>
          <w:rFonts w:ascii="StobiSerif Regular" w:hAnsi="StobiSerif Regular" w:cs="Arial"/>
        </w:rPr>
      </w:pPr>
      <w:r w:rsidRPr="008E2BF7">
        <w:rPr>
          <w:rFonts w:ascii="StobiSerif Regular" w:hAnsi="StobiSerif Regular" w:cs="Arial"/>
        </w:rPr>
        <w:t xml:space="preserve">Proven expertise in handling policy dialog with national and local government levels in the past five (5) years; </w:t>
      </w:r>
    </w:p>
    <w:p w14:paraId="7B65CDDE" w14:textId="77777777" w:rsidR="008E2BF7" w:rsidRPr="008E2BF7" w:rsidRDefault="008E2BF7" w:rsidP="008E2BF7">
      <w:pPr>
        <w:suppressAutoHyphens/>
        <w:overflowPunct w:val="0"/>
        <w:autoSpaceDE w:val="0"/>
        <w:autoSpaceDN w:val="0"/>
        <w:adjustRightInd w:val="0"/>
        <w:spacing w:line="276" w:lineRule="auto"/>
        <w:jc w:val="both"/>
        <w:textAlignment w:val="baseline"/>
        <w:rPr>
          <w:rFonts w:ascii="StobiSerif Regular" w:hAnsi="StobiSerif Regular" w:cs="Arial"/>
        </w:rPr>
      </w:pPr>
      <w:r w:rsidRPr="008E2BF7">
        <w:rPr>
          <w:rFonts w:ascii="StobiSerif Regular" w:hAnsi="StobiSerif Regular" w:cs="Arial"/>
        </w:rPr>
        <w:t xml:space="preserve">The credibility of mentioned experience shall be presented in a list of at least three (3) similar project references within last ten (10) years with description of services provided (including information on contract value, contracting entity/client, project location/country, duration, assignment budget, percentage carried out by consultant in case of association of firms or subcontracting and main activities) and accompanied by certificates of orderly fulfilment of the contracts verified by other party from such contracts. Similar nature and scope of the assignments are those that had similar activities and goals, while similar value are the assignments that were of the similar contractual size, not necessarily of the identical scope and nature. Expertise in handling policy dialog with national and local government levels in the past five (5) years is those that provided significant policy advice to national level authorities. </w:t>
      </w:r>
    </w:p>
    <w:p w14:paraId="0B97B71C" w14:textId="77777777" w:rsidR="008E2BF7" w:rsidRPr="008E2BF7" w:rsidRDefault="008E2BF7" w:rsidP="008E2BF7">
      <w:pPr>
        <w:suppressAutoHyphens/>
        <w:overflowPunct w:val="0"/>
        <w:autoSpaceDE w:val="0"/>
        <w:autoSpaceDN w:val="0"/>
        <w:adjustRightInd w:val="0"/>
        <w:spacing w:line="276" w:lineRule="auto"/>
        <w:jc w:val="both"/>
        <w:textAlignment w:val="baseline"/>
        <w:rPr>
          <w:rFonts w:ascii="StobiSerif Regular" w:hAnsi="StobiSerif Regular" w:cs="Arial"/>
        </w:rPr>
      </w:pPr>
      <w:r w:rsidRPr="008E2BF7">
        <w:rPr>
          <w:rFonts w:ascii="StobiSerif Regular" w:hAnsi="StobiSerif Regular" w:cs="Arial"/>
        </w:rPr>
        <w:t xml:space="preserve">The Consultant shall have the organizational capacity (it is expected that the Consultant shall have at least below listed key experts for performing activities under this assignment) and available appropriate skills among staff. The consulting team assembled to implement the project should be composed of experts with strong knowledge as per the below requirements. </w:t>
      </w:r>
    </w:p>
    <w:p w14:paraId="5F5E58FE" w14:textId="56587195" w:rsidR="008E2BF7" w:rsidRDefault="008E2BF7" w:rsidP="008E2BF7">
      <w:pPr>
        <w:suppressAutoHyphens/>
        <w:overflowPunct w:val="0"/>
        <w:autoSpaceDE w:val="0"/>
        <w:autoSpaceDN w:val="0"/>
        <w:adjustRightInd w:val="0"/>
        <w:spacing w:line="276" w:lineRule="auto"/>
        <w:jc w:val="both"/>
        <w:textAlignment w:val="baseline"/>
        <w:rPr>
          <w:rFonts w:ascii="StobiSerif Regular" w:hAnsi="StobiSerif Regular" w:cs="Arial"/>
        </w:rPr>
      </w:pPr>
      <w:r w:rsidRPr="008E2BF7">
        <w:rPr>
          <w:rFonts w:ascii="StobiSerif Regular" w:hAnsi="StobiSerif Regular" w:cs="Arial"/>
        </w:rPr>
        <w:t>Contract is a lump sum Contract. The selected Consultant shall provide the Client with a detailed-financial proposal. The estimated budget for the assignment should be justified with a detailed breakdown per activity including daily break, number of working days, reimbursable expenses (travel, per diems, accommodation, local transportation, translation, etc.).</w:t>
      </w:r>
    </w:p>
    <w:p w14:paraId="366FD4A5" w14:textId="77777777" w:rsidR="008E2BF7" w:rsidRPr="008E2BF7" w:rsidRDefault="008E2BF7" w:rsidP="008E2BF7">
      <w:pPr>
        <w:suppressAutoHyphens/>
        <w:overflowPunct w:val="0"/>
        <w:autoSpaceDE w:val="0"/>
        <w:autoSpaceDN w:val="0"/>
        <w:adjustRightInd w:val="0"/>
        <w:spacing w:line="276" w:lineRule="auto"/>
        <w:jc w:val="both"/>
        <w:textAlignment w:val="baseline"/>
        <w:rPr>
          <w:rFonts w:ascii="StobiSerif Regular" w:hAnsi="StobiSerif Regular" w:cs="Arial"/>
          <w:sz w:val="16"/>
          <w:szCs w:val="16"/>
        </w:rPr>
      </w:pPr>
    </w:p>
    <w:bookmarkEnd w:id="3"/>
    <w:p w14:paraId="582E5227" w14:textId="77777777" w:rsidR="00865DB3" w:rsidRPr="009F3AFE" w:rsidRDefault="00865DB3" w:rsidP="00865DB3">
      <w:pPr>
        <w:spacing w:after="120"/>
        <w:jc w:val="both"/>
        <w:rPr>
          <w:rFonts w:ascii="StobiSerif Regular" w:hAnsi="StobiSerif Regular"/>
          <w:u w:val="single"/>
        </w:rPr>
      </w:pPr>
      <w:r w:rsidRPr="009F3AFE">
        <w:rPr>
          <w:rFonts w:ascii="StobiSerif Regular" w:hAnsi="StobiSerif Regular"/>
          <w:u w:val="single"/>
        </w:rPr>
        <w:t>Key Experts will not be evaluated at this stage.</w:t>
      </w:r>
    </w:p>
    <w:p w14:paraId="041290C4" w14:textId="77777777" w:rsidR="006F111A" w:rsidRDefault="006F111A" w:rsidP="00865DB3">
      <w:pPr>
        <w:spacing w:after="120"/>
        <w:jc w:val="both"/>
        <w:rPr>
          <w:rFonts w:ascii="StobiSerif Regular" w:hAnsi="StobiSerif Regular"/>
        </w:rPr>
      </w:pPr>
      <w:r w:rsidRPr="006F111A">
        <w:rPr>
          <w:rFonts w:ascii="StobiSerif Regular" w:hAnsi="StobiSerif Regular"/>
        </w:rPr>
        <w:t>The selected procurement method of the service will be Consultant Qualification Selection (CQS) - Open International procedure, in accordance with the World Bank’s “Procurement Regulations for IPF Borrowers” dated July 2016, revised November 2017 and August 2018 (“Procurement Regulations”).</w:t>
      </w:r>
    </w:p>
    <w:p w14:paraId="57486693" w14:textId="34989FDE" w:rsidR="00E07FC8" w:rsidRDefault="00E07FC8" w:rsidP="00865DB3">
      <w:pPr>
        <w:spacing w:after="120"/>
        <w:jc w:val="both"/>
        <w:rPr>
          <w:rFonts w:ascii="StobiSerif Regular" w:hAnsi="StobiSerif Regular"/>
        </w:rPr>
      </w:pPr>
      <w:r w:rsidRPr="00E07FC8">
        <w:rPr>
          <w:rFonts w:ascii="StobiSerif Regular" w:hAnsi="StobiSerif Regular"/>
        </w:rPr>
        <w:lastRenderedPageBreak/>
        <w:t xml:space="preserve">Following the procurement procedure for CQS method, the Client will publish a Request for Expression of Interest (REoI). From the Consultant firms that will submit an Expression of Interest (EoI), the Client will select the firm with the best qualifications and relevant experience as a first ranked firm and will invite the firm to submit its combined technical and financial Proposal as a subject for contract negotiations. Qualifications of the Key staff (CVs including their qualifications) are not part of the selection process, but will be subject of contract negotiations with the first ranked firm. At that stage, the first ranked firm/JV should make sure the proposed key staff </w:t>
      </w:r>
      <w:r w:rsidR="0019747E" w:rsidRPr="00E07FC8">
        <w:rPr>
          <w:rFonts w:ascii="StobiSerif Regular" w:hAnsi="StobiSerif Regular"/>
        </w:rPr>
        <w:t>fulfils</w:t>
      </w:r>
      <w:r w:rsidRPr="00E07FC8">
        <w:rPr>
          <w:rFonts w:ascii="StobiSerif Regular" w:hAnsi="StobiSerif Regular"/>
        </w:rPr>
        <w:t xml:space="preserve"> the qualification requirements set forth in the TOR for respective key staff positions. The CVs of the Key staff will be submitted only by the first ranked firm/JV during contract negotiations.</w:t>
      </w:r>
    </w:p>
    <w:p w14:paraId="5E39E588" w14:textId="75B23E4F" w:rsidR="008E2BF7" w:rsidRDefault="008E2BF7" w:rsidP="00865DB3">
      <w:pPr>
        <w:spacing w:after="120"/>
        <w:jc w:val="both"/>
        <w:rPr>
          <w:rFonts w:ascii="StobiSerif Regular" w:hAnsi="StobiSerif Regular"/>
        </w:rPr>
      </w:pPr>
      <w:r>
        <w:rPr>
          <w:rFonts w:ascii="StobiSerif Regular" w:hAnsi="StobiSerif Regular"/>
        </w:rPr>
        <w:t xml:space="preserve">The </w:t>
      </w:r>
      <w:r w:rsidRPr="008E2BF7">
        <w:rPr>
          <w:rFonts w:ascii="StobiSerif Regular" w:hAnsi="StobiSerif Regular"/>
        </w:rPr>
        <w:t xml:space="preserve">Contract </w:t>
      </w:r>
      <w:r>
        <w:rPr>
          <w:rFonts w:ascii="StobiSerif Regular" w:hAnsi="StobiSerif Regular"/>
        </w:rPr>
        <w:t>will be a</w:t>
      </w:r>
      <w:r w:rsidRPr="008E2BF7">
        <w:rPr>
          <w:rFonts w:ascii="StobiSerif Regular" w:hAnsi="StobiSerif Regular"/>
        </w:rPr>
        <w:t xml:space="preserve"> lump sum Contract. The selected Consultant shall provide the Client with a detailed</w:t>
      </w:r>
      <w:r>
        <w:rPr>
          <w:rFonts w:ascii="StobiSerif Regular" w:hAnsi="StobiSerif Regular"/>
        </w:rPr>
        <w:t xml:space="preserve"> </w:t>
      </w:r>
      <w:r w:rsidRPr="008E2BF7">
        <w:rPr>
          <w:rFonts w:ascii="StobiSerif Regular" w:hAnsi="StobiSerif Regular"/>
        </w:rPr>
        <w:t xml:space="preserve">financial proposal. The </w:t>
      </w:r>
      <w:r>
        <w:rPr>
          <w:rFonts w:ascii="StobiSerif Regular" w:hAnsi="StobiSerif Regular"/>
        </w:rPr>
        <w:t>proposed</w:t>
      </w:r>
      <w:r w:rsidRPr="008E2BF7">
        <w:rPr>
          <w:rFonts w:ascii="StobiSerif Regular" w:hAnsi="StobiSerif Regular"/>
        </w:rPr>
        <w:t xml:space="preserve"> budget for the assignment should be justified with a detailed breakdown per activity including daily break, number of working days, reimbursable expenses (travel, per diems, accommodation, local transportation, translation, etc.).</w:t>
      </w:r>
    </w:p>
    <w:p w14:paraId="0F93F829" w14:textId="77777777" w:rsidR="00865DB3" w:rsidRPr="007C5186" w:rsidRDefault="00865DB3" w:rsidP="00865DB3">
      <w:pPr>
        <w:spacing w:after="120"/>
        <w:jc w:val="both"/>
        <w:rPr>
          <w:rFonts w:ascii="StobiSerif Regular" w:hAnsi="StobiSerif Regular"/>
        </w:rPr>
      </w:pPr>
      <w:r w:rsidRPr="007C5186">
        <w:rPr>
          <w:rFonts w:ascii="StobiSerif Regular" w:hAnsi="StobiSerif Regular"/>
        </w:rPr>
        <w:t xml:space="preserve">The attention of interested Consultants is drawn to Section III, paragraphs, 3.14, 3.16, and 3.17 of the World Bank’s </w:t>
      </w:r>
      <w:r w:rsidRPr="007C5186">
        <w:rPr>
          <w:rFonts w:ascii="StobiSerif Regular" w:hAnsi="StobiSerif Regular"/>
          <w:spacing w:val="-2"/>
        </w:rPr>
        <w:t>“Procuremen</w:t>
      </w:r>
      <w:r w:rsidRPr="007C5186">
        <w:rPr>
          <w:rFonts w:ascii="StobiSerif Regular" w:hAnsi="StobiSerif Regular"/>
        </w:rPr>
        <w:t>t Regulations for IPF Borrowers”</w:t>
      </w:r>
      <w:r w:rsidRPr="007C5186">
        <w:rPr>
          <w:rFonts w:ascii="StobiSerif Regular" w:hAnsi="StobiSerif Regular"/>
          <w:spacing w:val="-2"/>
        </w:rPr>
        <w:t xml:space="preserve"> dated July 2016, revised November 2017 and August 2018 (“Procurement Regulations”)</w:t>
      </w:r>
      <w:r w:rsidRPr="007C5186">
        <w:rPr>
          <w:rFonts w:ascii="StobiSerif Regular" w:hAnsi="StobiSerif Regular"/>
        </w:rPr>
        <w:t xml:space="preserve">, as amended, setting forth the World Bank’s policy on conflict of interest.  </w:t>
      </w:r>
    </w:p>
    <w:p w14:paraId="7ECE8E9A" w14:textId="5193F7DC" w:rsidR="008E2BF7" w:rsidRPr="007C5186" w:rsidRDefault="00865DB3" w:rsidP="00865DB3">
      <w:pPr>
        <w:spacing w:after="120"/>
        <w:jc w:val="both"/>
        <w:rPr>
          <w:rFonts w:ascii="StobiSerif Regular" w:hAnsi="StobiSerif Regular"/>
        </w:rPr>
      </w:pPr>
      <w:r w:rsidRPr="007C5186">
        <w:rPr>
          <w:rFonts w:ascii="StobiSerif Regular" w:hAnsi="StobiSerif Regular"/>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4099638B" w14:textId="47522E6C" w:rsidR="00865DB3" w:rsidRPr="008A4170"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rPr>
        <w:t xml:space="preserve">The eligible consulting firms (“Consultants”) </w:t>
      </w:r>
      <w:r w:rsidRPr="007C5186">
        <w:rPr>
          <w:rFonts w:ascii="StobiSerif Regular" w:hAnsi="StobiSerif Regular"/>
          <w:spacing w:val="-2"/>
        </w:rPr>
        <w:t xml:space="preserve">can obtain </w:t>
      </w:r>
      <w:r w:rsidRPr="007C5186">
        <w:rPr>
          <w:rFonts w:ascii="StobiSerif Regular" w:hAnsi="StobiSerif Regular"/>
        </w:rPr>
        <w:t xml:space="preserve">further information </w:t>
      </w:r>
      <w:r w:rsidRPr="007C5186">
        <w:rPr>
          <w:rFonts w:ascii="StobiSerif Regular" w:hAnsi="StobiSerif Regular"/>
          <w:spacing w:val="-2"/>
        </w:rPr>
        <w:t xml:space="preserve">from the Project Implementation Unit (PIU) of the Ministry of Transport and Communication, Attn: Mr. Slavko Micevski and/or Ms. Vlasta Ruzinovska, e-mail: </w:t>
      </w:r>
      <w:hyperlink r:id="rId13" w:history="1">
        <w:r w:rsidRPr="007C5186">
          <w:rPr>
            <w:rStyle w:val="Hyperlink"/>
            <w:rFonts w:ascii="StobiSerif Regular" w:hAnsi="StobiSerif Regular"/>
            <w:lang w:val="pt-BR"/>
          </w:rPr>
          <w:t>slavko.micevski.piu@mtc.gov.mk</w:t>
        </w:r>
      </w:hyperlink>
      <w:r w:rsidRPr="007C5186">
        <w:rPr>
          <w:rFonts w:ascii="StobiSerif Regular" w:hAnsi="StobiSerif Regular"/>
          <w:lang w:val="pt-BR"/>
        </w:rPr>
        <w:t xml:space="preserve">; </w:t>
      </w:r>
      <w:hyperlink r:id="rId14" w:history="1">
        <w:r w:rsidRPr="007C5186">
          <w:rPr>
            <w:rStyle w:val="Hyperlink"/>
            <w:rFonts w:ascii="StobiSerif Regular" w:hAnsi="StobiSerif Regular"/>
            <w:lang w:val="pt-BR"/>
          </w:rPr>
          <w:t>vlasta.ruzinovska.piu@mtc.gov.mk</w:t>
        </w:r>
      </w:hyperlink>
      <w:r w:rsidRPr="007C5186">
        <w:rPr>
          <w:rFonts w:ascii="StobiSerif Regular" w:hAnsi="StobiSerif Regular"/>
          <w:lang w:val="pt-BR"/>
        </w:rPr>
        <w:t>;</w:t>
      </w:r>
      <w:r w:rsidRPr="007C5186">
        <w:rPr>
          <w:rFonts w:ascii="StobiSerif Regular" w:hAnsi="StobiSerif Regular"/>
          <w:spacing w:val="-2"/>
        </w:rPr>
        <w:t xml:space="preserve"> during office hours from 09:30 to 15:30. </w:t>
      </w:r>
      <w:r w:rsidRPr="008A4170">
        <w:rPr>
          <w:rFonts w:ascii="StobiSerif Regular" w:hAnsi="StobiSerif Regular"/>
          <w:b/>
        </w:rPr>
        <w:t>Due to COVID-19 VIRUS emergency, the procedure for expressing interest in providing the Services is strictly electronically as stated below.</w:t>
      </w:r>
    </w:p>
    <w:p w14:paraId="578C9FF0" w14:textId="77777777" w:rsidR="00865DB3" w:rsidRPr="00675747" w:rsidRDefault="00865DB3" w:rsidP="00865DB3">
      <w:pPr>
        <w:tabs>
          <w:tab w:val="left" w:pos="2795"/>
          <w:tab w:val="right" w:pos="7115"/>
          <w:tab w:val="right" w:pos="7560"/>
        </w:tabs>
        <w:jc w:val="both"/>
        <w:rPr>
          <w:rFonts w:ascii="StobiSerif Regular" w:hAnsi="StobiSerif Regular"/>
          <w:b/>
          <w:sz w:val="16"/>
          <w:szCs w:val="16"/>
        </w:rPr>
      </w:pPr>
    </w:p>
    <w:p w14:paraId="48E0AF3A" w14:textId="77777777" w:rsidR="00865DB3" w:rsidRPr="007C5186"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spacing w:val="-2"/>
        </w:rPr>
        <w:t xml:space="preserve">The Terms of References in </w:t>
      </w:r>
      <w:r w:rsidR="008A4170" w:rsidRPr="007027DA">
        <w:rPr>
          <w:rFonts w:ascii="StobiSerif Regular" w:hAnsi="StobiSerif Regular"/>
          <w:spacing w:val="-2"/>
        </w:rPr>
        <w:t>English</w:t>
      </w:r>
      <w:r w:rsidRPr="007027DA">
        <w:rPr>
          <w:rFonts w:ascii="StobiSerif Regular" w:hAnsi="StobiSerif Regular"/>
          <w:spacing w:val="-2"/>
        </w:rPr>
        <w:t xml:space="preserve"> language</w:t>
      </w:r>
      <w:r w:rsidRPr="007C5186">
        <w:rPr>
          <w:rFonts w:ascii="StobiSerif Regular" w:hAnsi="StobiSerif Regular"/>
          <w:spacing w:val="-2"/>
        </w:rPr>
        <w:t xml:space="preserve"> may be obtained by interested </w:t>
      </w:r>
      <w:r w:rsidRPr="007C5186">
        <w:rPr>
          <w:rFonts w:ascii="StobiSerif Regular" w:hAnsi="StobiSerif Regular"/>
        </w:rPr>
        <w:t xml:space="preserve">eligible consulting firms (“Consultants”) </w:t>
      </w:r>
      <w:r w:rsidRPr="007C5186">
        <w:rPr>
          <w:rFonts w:ascii="StobiSerif Regular" w:hAnsi="StobiSerif Regular"/>
          <w:spacing w:val="-2"/>
        </w:rPr>
        <w:t>from the website of the national electronic system for procurement: “</w:t>
      </w:r>
      <w:r w:rsidRPr="007C5186">
        <w:rPr>
          <w:rFonts w:ascii="StobiSerif Regular" w:hAnsi="StobiSerif Regular" w:cs="Arial"/>
          <w:color w:val="333333"/>
        </w:rPr>
        <w:t>ЕСЈН</w:t>
      </w:r>
      <w:r w:rsidRPr="007C5186">
        <w:rPr>
          <w:rFonts w:ascii="StobiSerif Regular" w:hAnsi="StobiSerif Regular" w:cs="Arial"/>
          <w:color w:val="333333"/>
          <w:lang w:val="mk-MK"/>
        </w:rPr>
        <w:t>-Заеми/Донации/Грантови-Огласи од меѓународни институции</w:t>
      </w:r>
      <w:r w:rsidRPr="007C5186">
        <w:rPr>
          <w:rFonts w:ascii="StobiSerif Regular" w:hAnsi="StobiSerif Regular" w:cs="Arial"/>
          <w:color w:val="333333"/>
        </w:rPr>
        <w:t>”</w:t>
      </w:r>
      <w:r w:rsidRPr="007C5186">
        <w:rPr>
          <w:rFonts w:ascii="StobiSerif Regular" w:hAnsi="StobiSerif Regular" w:cs="Arial"/>
          <w:color w:val="333333"/>
          <w:lang w:val="mk-MK"/>
        </w:rPr>
        <w:t xml:space="preserve"> </w:t>
      </w:r>
      <w:r w:rsidRPr="007C5186">
        <w:rPr>
          <w:rFonts w:ascii="StobiSerif Regular" w:hAnsi="StobiSerif Regular"/>
          <w:color w:val="333333"/>
        </w:rPr>
        <w:t>(</w:t>
      </w:r>
      <w:hyperlink r:id="rId15" w:anchor="_blank" w:history="1">
        <w:r w:rsidRPr="007C5186">
          <w:rPr>
            <w:rStyle w:val="Hyperlink"/>
            <w:rFonts w:ascii="StobiSerif Regular" w:hAnsi="StobiSerif Regular"/>
            <w:b/>
          </w:rPr>
          <w:t>https://www.e-nabavki.gov.mk</w:t>
        </w:r>
      </w:hyperlink>
      <w:r w:rsidRPr="007C5186">
        <w:rPr>
          <w:rFonts w:ascii="StobiSerif Regular" w:hAnsi="StobiSerif Regular"/>
          <w:color w:val="333333"/>
        </w:rPr>
        <w:t xml:space="preserve">) and from the website of the </w:t>
      </w:r>
      <w:r w:rsidRPr="007C5186">
        <w:rPr>
          <w:rFonts w:ascii="StobiSerif Regular" w:hAnsi="StobiSerif Regular"/>
          <w:spacing w:val="-2"/>
        </w:rPr>
        <w:t xml:space="preserve">Ministry of Transport and Communications: </w:t>
      </w:r>
      <w:hyperlink r:id="rId16" w:history="1">
        <w:r w:rsidRPr="007C5186">
          <w:rPr>
            <w:rStyle w:val="Hyperlink"/>
            <w:rFonts w:ascii="StobiSerif Regular" w:hAnsi="StobiSerif Regular"/>
            <w:b/>
            <w:spacing w:val="-2"/>
          </w:rPr>
          <w:t>http://mtc.gov.mk/javniOglasi</w:t>
        </w:r>
      </w:hyperlink>
      <w:r w:rsidRPr="007C5186">
        <w:rPr>
          <w:rFonts w:ascii="StobiSerif Regular" w:hAnsi="StobiSerif Regular"/>
          <w:color w:val="333333"/>
        </w:rPr>
        <w:t xml:space="preserve">; </w:t>
      </w:r>
      <w:r w:rsidRPr="007C5186">
        <w:rPr>
          <w:rFonts w:ascii="StobiSerif Regular" w:hAnsi="StobiSerif Regular"/>
          <w:b/>
        </w:rPr>
        <w:t xml:space="preserve"> </w:t>
      </w:r>
    </w:p>
    <w:p w14:paraId="6EAF1344" w14:textId="77777777" w:rsidR="00865DB3" w:rsidRPr="00675747" w:rsidRDefault="00865DB3" w:rsidP="00865DB3">
      <w:pPr>
        <w:tabs>
          <w:tab w:val="left" w:pos="2795"/>
          <w:tab w:val="right" w:pos="7115"/>
          <w:tab w:val="right" w:pos="7560"/>
        </w:tabs>
        <w:jc w:val="both"/>
        <w:rPr>
          <w:rFonts w:ascii="StobiSerif Regular" w:hAnsi="StobiSerif Regular"/>
          <w:b/>
          <w:sz w:val="16"/>
          <w:szCs w:val="16"/>
        </w:rPr>
      </w:pPr>
    </w:p>
    <w:p w14:paraId="4D8317AE" w14:textId="3A53096B" w:rsidR="00865DB3" w:rsidRPr="007C5186"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spacing w:val="-2"/>
        </w:rPr>
        <w:t xml:space="preserve">The </w:t>
      </w:r>
      <w:r w:rsidRPr="007C5186">
        <w:rPr>
          <w:rFonts w:ascii="StobiSerif Regular" w:hAnsi="StobiSerif Regular"/>
        </w:rPr>
        <w:t xml:space="preserve">eligible consulting firms (“Consultants”) </w:t>
      </w:r>
      <w:r w:rsidR="007027DA" w:rsidRPr="007C5186">
        <w:rPr>
          <w:rFonts w:ascii="StobiSerif Regular" w:hAnsi="StobiSerif Regular"/>
          <w:spacing w:val="-2"/>
        </w:rPr>
        <w:t xml:space="preserve">must submit </w:t>
      </w:r>
      <w:r w:rsidR="007027DA">
        <w:rPr>
          <w:rFonts w:ascii="StobiSerif Regular" w:hAnsi="StobiSerif Regular"/>
          <w:spacing w:val="-2"/>
        </w:rPr>
        <w:t xml:space="preserve">their </w:t>
      </w:r>
      <w:r w:rsidRPr="007C5186">
        <w:rPr>
          <w:rFonts w:ascii="StobiSerif Regular" w:hAnsi="StobiSerif Regular"/>
          <w:spacing w:val="-2"/>
        </w:rPr>
        <w:t xml:space="preserve">Expression of Interest </w:t>
      </w:r>
      <w:r w:rsidRPr="007C5186">
        <w:rPr>
          <w:rFonts w:ascii="StobiSerif Regular" w:hAnsi="StobiSerif Regular"/>
          <w:b/>
          <w:spacing w:val="-2"/>
          <w:u w:val="single"/>
        </w:rPr>
        <w:t>only by e-mail</w:t>
      </w:r>
      <w:r w:rsidRPr="007C5186">
        <w:rPr>
          <w:rFonts w:ascii="StobiSerif Regular" w:hAnsi="StobiSerif Regular"/>
          <w:spacing w:val="-2"/>
        </w:rPr>
        <w:t xml:space="preserve"> to the </w:t>
      </w:r>
      <w:r w:rsidR="006F111A">
        <w:rPr>
          <w:rFonts w:ascii="StobiSerif Regular" w:hAnsi="StobiSerif Regular"/>
          <w:spacing w:val="-2"/>
        </w:rPr>
        <w:t xml:space="preserve">all </w:t>
      </w:r>
      <w:r w:rsidRPr="007C5186">
        <w:rPr>
          <w:rFonts w:ascii="StobiSerif Regular" w:hAnsi="StobiSerif Regular"/>
          <w:spacing w:val="-2"/>
        </w:rPr>
        <w:t xml:space="preserve">below listed e-mail addresses (as </w:t>
      </w:r>
      <w:r w:rsidR="008A4170">
        <w:rPr>
          <w:rFonts w:ascii="StobiSerif Regular" w:hAnsi="StobiSerif Regular"/>
          <w:spacing w:val="-2"/>
        </w:rPr>
        <w:t xml:space="preserve">readable </w:t>
      </w:r>
      <w:r w:rsidRPr="007C5186">
        <w:rPr>
          <w:rFonts w:ascii="StobiSerif Regular" w:hAnsi="StobiSerif Regular"/>
          <w:spacing w:val="-2"/>
        </w:rPr>
        <w:t>PDF file</w:t>
      </w:r>
      <w:r w:rsidR="008A4170">
        <w:rPr>
          <w:rFonts w:ascii="StobiSerif Regular" w:hAnsi="StobiSerif Regular"/>
          <w:spacing w:val="-2"/>
        </w:rPr>
        <w:t xml:space="preserve"> </w:t>
      </w:r>
      <w:r w:rsidR="00F76A0F">
        <w:rPr>
          <w:rFonts w:ascii="StobiSerif Regular" w:hAnsi="StobiSerif Regular"/>
          <w:spacing w:val="-2"/>
        </w:rPr>
        <w:t>in</w:t>
      </w:r>
      <w:r w:rsidR="008A4170">
        <w:rPr>
          <w:rFonts w:ascii="StobiSerif Regular" w:hAnsi="StobiSerif Regular"/>
          <w:spacing w:val="-2"/>
        </w:rPr>
        <w:t xml:space="preserve"> English language</w:t>
      </w:r>
      <w:r w:rsidRPr="007C5186">
        <w:rPr>
          <w:rFonts w:ascii="StobiSerif Regular" w:hAnsi="StobiSerif Regular"/>
          <w:spacing w:val="-2"/>
        </w:rPr>
        <w:t>)</w:t>
      </w:r>
      <w:r w:rsidRPr="007C5186">
        <w:rPr>
          <w:rFonts w:ascii="StobiSerif Regular" w:hAnsi="StobiSerif Regular"/>
        </w:rPr>
        <w:t xml:space="preserve">, </w:t>
      </w:r>
      <w:r w:rsidRPr="007C5186">
        <w:rPr>
          <w:rFonts w:ascii="StobiSerif Regular" w:hAnsi="StobiSerif Regular"/>
          <w:b/>
          <w:spacing w:val="-2"/>
        </w:rPr>
        <w:t>on or before</w:t>
      </w:r>
      <w:r w:rsidR="006F111A">
        <w:rPr>
          <w:rFonts w:ascii="StobiSerif Regular" w:hAnsi="StobiSerif Regular"/>
          <w:b/>
          <w:spacing w:val="-2"/>
        </w:rPr>
        <w:t xml:space="preserve"> </w:t>
      </w:r>
      <w:r w:rsidR="006839BC" w:rsidRPr="006839BC">
        <w:rPr>
          <w:rFonts w:ascii="StobiSerif Regular" w:hAnsi="StobiSerif Regular"/>
          <w:b/>
          <w:spacing w:val="-2"/>
          <w:u w:val="single"/>
        </w:rPr>
        <w:t>22 June</w:t>
      </w:r>
      <w:r w:rsidR="003473B3" w:rsidRPr="006839BC">
        <w:rPr>
          <w:rFonts w:ascii="StobiSerif Regular" w:hAnsi="StobiSerif Regular"/>
          <w:b/>
          <w:spacing w:val="-2"/>
          <w:u w:val="single"/>
        </w:rPr>
        <w:t>,</w:t>
      </w:r>
      <w:r w:rsidRPr="006839BC">
        <w:rPr>
          <w:rFonts w:ascii="StobiSerif Regular" w:hAnsi="StobiSerif Regular"/>
          <w:b/>
          <w:spacing w:val="-2"/>
          <w:u w:val="single"/>
        </w:rPr>
        <w:t xml:space="preserve"> 202</w:t>
      </w:r>
      <w:r w:rsidR="006F111A" w:rsidRPr="006839BC">
        <w:rPr>
          <w:rFonts w:ascii="StobiSerif Regular" w:hAnsi="StobiSerif Regular"/>
          <w:b/>
          <w:spacing w:val="-2"/>
          <w:u w:val="single"/>
        </w:rPr>
        <w:t>1</w:t>
      </w:r>
      <w:r w:rsidRPr="006839BC">
        <w:rPr>
          <w:rFonts w:ascii="StobiSerif Regular" w:hAnsi="StobiSerif Regular"/>
          <w:b/>
          <w:spacing w:val="-2"/>
          <w:u w:val="single"/>
        </w:rPr>
        <w:t>, 1</w:t>
      </w:r>
      <w:r w:rsidR="006F111A" w:rsidRPr="006839BC">
        <w:rPr>
          <w:rFonts w:ascii="StobiSerif Regular" w:hAnsi="StobiSerif Regular"/>
          <w:b/>
          <w:spacing w:val="-2"/>
          <w:u w:val="single"/>
        </w:rPr>
        <w:t>5</w:t>
      </w:r>
      <w:r w:rsidRPr="006839BC">
        <w:rPr>
          <w:rFonts w:ascii="StobiSerif Regular" w:hAnsi="StobiSerif Regular"/>
          <w:b/>
          <w:spacing w:val="-2"/>
          <w:u w:val="single"/>
        </w:rPr>
        <w:t xml:space="preserve">:30 </w:t>
      </w:r>
      <w:r w:rsidR="006F111A" w:rsidRPr="006839BC">
        <w:rPr>
          <w:rFonts w:ascii="StobiSerif Regular" w:hAnsi="StobiSerif Regular"/>
          <w:b/>
          <w:spacing w:val="-2"/>
          <w:u w:val="single"/>
        </w:rPr>
        <w:t>p</w:t>
      </w:r>
      <w:r w:rsidRPr="006839BC">
        <w:rPr>
          <w:rFonts w:ascii="StobiSerif Regular" w:hAnsi="StobiSerif Regular"/>
          <w:b/>
          <w:spacing w:val="-2"/>
          <w:u w:val="single"/>
        </w:rPr>
        <w:t>.m</w:t>
      </w:r>
      <w:r w:rsidRPr="007C5186">
        <w:rPr>
          <w:rFonts w:ascii="StobiSerif Regular" w:hAnsi="StobiSerif Regular"/>
          <w:b/>
          <w:spacing w:val="-2"/>
          <w:u w:val="single"/>
        </w:rPr>
        <w:t>.</w:t>
      </w:r>
      <w:r w:rsidRPr="007C5186">
        <w:rPr>
          <w:rFonts w:ascii="StobiSerif Regular" w:hAnsi="StobiSerif Regular"/>
          <w:spacing w:val="-2"/>
        </w:rPr>
        <w:t xml:space="preserve"> R</w:t>
      </w:r>
      <w:r w:rsidRPr="007C5186">
        <w:rPr>
          <w:rFonts w:ascii="StobiSerif Regular" w:hAnsi="StobiSerif Regular"/>
        </w:rPr>
        <w:t>eceipt of each</w:t>
      </w:r>
      <w:r w:rsidRPr="007C5186">
        <w:rPr>
          <w:rFonts w:ascii="StobiSerif Regular" w:hAnsi="StobiSerif Regular"/>
          <w:spacing w:val="-2"/>
        </w:rPr>
        <w:t xml:space="preserve"> Expression of Interest </w:t>
      </w:r>
      <w:r w:rsidRPr="007C5186">
        <w:rPr>
          <w:rFonts w:ascii="StobiSerif Regular" w:hAnsi="StobiSerif Regular"/>
        </w:rPr>
        <w:t>will be immediately confirmed.</w:t>
      </w:r>
    </w:p>
    <w:p w14:paraId="39305158" w14:textId="77777777" w:rsidR="00865DB3" w:rsidRPr="00675747" w:rsidRDefault="00865DB3" w:rsidP="00865DB3">
      <w:pPr>
        <w:tabs>
          <w:tab w:val="left" w:pos="2795"/>
          <w:tab w:val="right" w:pos="7115"/>
          <w:tab w:val="right" w:pos="7560"/>
        </w:tabs>
        <w:rPr>
          <w:rFonts w:ascii="StobiSerif Regular" w:hAnsi="StobiSerif Regular"/>
          <w:b/>
          <w:sz w:val="16"/>
          <w:szCs w:val="16"/>
        </w:rPr>
      </w:pPr>
    </w:p>
    <w:p w14:paraId="0DAD5C5D" w14:textId="414B8F20" w:rsidR="00865DB3" w:rsidRPr="00675747" w:rsidRDefault="00865DB3" w:rsidP="00675747">
      <w:pPr>
        <w:pStyle w:val="Heading2"/>
        <w:jc w:val="both"/>
        <w:rPr>
          <w:rFonts w:ascii="StobiSerif Regular" w:hAnsi="StobiSerif Regular"/>
          <w:b w:val="0"/>
        </w:rPr>
      </w:pPr>
      <w:r w:rsidRPr="00675747">
        <w:rPr>
          <w:rFonts w:ascii="StobiSerif Regular" w:hAnsi="StobiSerif Regular"/>
          <w:b w:val="0"/>
          <w:spacing w:val="-2"/>
        </w:rPr>
        <w:t>Ministry for Transport and Communications</w:t>
      </w:r>
      <w:r w:rsidR="00675747" w:rsidRPr="00675747">
        <w:rPr>
          <w:rFonts w:ascii="StobiSerif Regular" w:hAnsi="StobiSerif Regular"/>
          <w:b w:val="0"/>
        </w:rPr>
        <w:t xml:space="preserve"> - </w:t>
      </w:r>
      <w:r w:rsidRPr="00675747">
        <w:rPr>
          <w:rFonts w:ascii="StobiSerif Regular" w:hAnsi="StobiSerif Regular"/>
          <w:b w:val="0"/>
        </w:rPr>
        <w:t>Project Implementation Unit</w:t>
      </w:r>
    </w:p>
    <w:p w14:paraId="4EBD0286" w14:textId="77777777" w:rsidR="00865DB3" w:rsidRPr="00675747" w:rsidRDefault="00865DB3" w:rsidP="007027DA">
      <w:pPr>
        <w:pStyle w:val="Heading2"/>
        <w:jc w:val="both"/>
        <w:rPr>
          <w:rFonts w:ascii="StobiSerif Regular" w:hAnsi="StobiSerif Regular"/>
          <w:b w:val="0"/>
        </w:rPr>
      </w:pPr>
      <w:r w:rsidRPr="00675747">
        <w:rPr>
          <w:rFonts w:ascii="StobiSerif Regular" w:hAnsi="StobiSerif Regular"/>
          <w:b w:val="0"/>
        </w:rPr>
        <w:t>Attn: Mr. Slavko Micevski and/or Ms. Vlasta Ruzinovska – procurement officers</w:t>
      </w:r>
    </w:p>
    <w:p w14:paraId="4416A4FF" w14:textId="4E840C8A" w:rsidR="00865DB3" w:rsidRPr="007C5186" w:rsidRDefault="00865DB3" w:rsidP="007027DA">
      <w:pPr>
        <w:pStyle w:val="Heading2"/>
        <w:jc w:val="both"/>
        <w:rPr>
          <w:rFonts w:ascii="StobiSerif Regular" w:hAnsi="StobiSerif Regular"/>
          <w:b w:val="0"/>
        </w:rPr>
      </w:pPr>
      <w:r w:rsidRPr="007C5186">
        <w:rPr>
          <w:rFonts w:ascii="StobiSerif Regular" w:hAnsi="StobiSerif Regular"/>
          <w:b w:val="0"/>
        </w:rPr>
        <w:t>Street “</w:t>
      </w:r>
      <w:r w:rsidR="0019747E">
        <w:rPr>
          <w:rFonts w:ascii="StobiSerif Regular" w:hAnsi="StobiSerif Regular"/>
          <w:b w:val="0"/>
        </w:rPr>
        <w:t>Crvena Skopska Opstina</w:t>
      </w:r>
      <w:r w:rsidRPr="007C5186">
        <w:rPr>
          <w:rFonts w:ascii="StobiSerif Regular" w:hAnsi="StobiSerif Regular"/>
          <w:b w:val="0"/>
        </w:rPr>
        <w:t xml:space="preserve">”, Nr. </w:t>
      </w:r>
      <w:r w:rsidR="0019747E">
        <w:rPr>
          <w:rFonts w:ascii="StobiSerif Regular" w:hAnsi="StobiSerif Regular"/>
          <w:b w:val="0"/>
        </w:rPr>
        <w:t>4</w:t>
      </w:r>
      <w:r w:rsidRPr="007C5186">
        <w:rPr>
          <w:rFonts w:ascii="StobiSerif Regular" w:hAnsi="StobiSerif Regular"/>
          <w:b w:val="0"/>
        </w:rPr>
        <w:t>, 1000 Skopje, Republic of North Macedonia</w:t>
      </w:r>
    </w:p>
    <w:p w14:paraId="33C4AE11" w14:textId="77777777" w:rsidR="00865DB3" w:rsidRPr="007C5186" w:rsidRDefault="00865DB3" w:rsidP="007027DA">
      <w:pPr>
        <w:tabs>
          <w:tab w:val="left" w:pos="2795"/>
          <w:tab w:val="right" w:pos="7115"/>
          <w:tab w:val="right" w:pos="7560"/>
        </w:tabs>
        <w:rPr>
          <w:rFonts w:ascii="StobiSerif Regular" w:hAnsi="StobiSerif Regular"/>
          <w:lang w:val="en-US"/>
        </w:rPr>
      </w:pPr>
      <w:r w:rsidRPr="007C5186">
        <w:rPr>
          <w:rFonts w:ascii="StobiSerif Regular" w:hAnsi="StobiSerif Regular"/>
        </w:rPr>
        <w:t xml:space="preserve">Tel: </w:t>
      </w:r>
      <w:r w:rsidRPr="007C5186">
        <w:rPr>
          <w:rFonts w:ascii="StobiSerif Regular" w:hAnsi="StobiSerif Regular"/>
          <w:shd w:val="clear" w:color="auto" w:fill="FFFFFF"/>
        </w:rPr>
        <w:t xml:space="preserve">+ 389 (0)2 3145 </w:t>
      </w:r>
      <w:r w:rsidR="00CD4DF2">
        <w:rPr>
          <w:rFonts w:ascii="StobiSerif Regular" w:hAnsi="StobiSerif Regular"/>
          <w:shd w:val="clear" w:color="auto" w:fill="FFFFFF"/>
        </w:rPr>
        <w:t>531</w:t>
      </w:r>
      <w:r w:rsidRPr="007C5186">
        <w:rPr>
          <w:rFonts w:ascii="StobiSerif Regular" w:hAnsi="StobiSerif Regular"/>
          <w:shd w:val="clear" w:color="auto" w:fill="FFFFFF"/>
        </w:rPr>
        <w:t>;</w:t>
      </w:r>
      <w:r w:rsidRPr="007C5186">
        <w:rPr>
          <w:rFonts w:ascii="StobiSerif Regular" w:hAnsi="StobiSerif Regular"/>
        </w:rPr>
        <w:t xml:space="preserve"> </w:t>
      </w:r>
      <w:r w:rsidR="00CD4DF2">
        <w:rPr>
          <w:rFonts w:ascii="StobiSerif Regular" w:hAnsi="StobiSerif Regular"/>
        </w:rPr>
        <w:t>+ 389 (0)75 494977</w:t>
      </w:r>
    </w:p>
    <w:p w14:paraId="1B569D71" w14:textId="77777777" w:rsidR="00865DB3" w:rsidRPr="00675747" w:rsidRDefault="00865DB3" w:rsidP="007027DA">
      <w:pPr>
        <w:tabs>
          <w:tab w:val="left" w:pos="2795"/>
          <w:tab w:val="right" w:pos="7115"/>
          <w:tab w:val="right" w:pos="7560"/>
        </w:tabs>
        <w:rPr>
          <w:rFonts w:ascii="StobiSerif Regular" w:hAnsi="StobiSerif Regular"/>
          <w:lang w:val="en-US"/>
        </w:rPr>
      </w:pPr>
      <w:r w:rsidRPr="00675747">
        <w:rPr>
          <w:rFonts w:ascii="StobiSerif Regular" w:hAnsi="StobiSerif Regular"/>
          <w:lang w:val="en-US"/>
        </w:rPr>
        <w:t>Web site address</w:t>
      </w:r>
      <w:r w:rsidR="00675747">
        <w:rPr>
          <w:rFonts w:ascii="StobiSerif Regular" w:hAnsi="StobiSerif Regular"/>
          <w:lang w:val="en-US"/>
        </w:rPr>
        <w:t>es</w:t>
      </w:r>
      <w:r w:rsidRPr="00675747">
        <w:rPr>
          <w:rFonts w:ascii="StobiSerif Regular" w:hAnsi="StobiSerif Regular"/>
          <w:lang w:val="en-US"/>
        </w:rPr>
        <w:t>:</w:t>
      </w:r>
      <w:r w:rsidRPr="00675747">
        <w:rPr>
          <w:rFonts w:ascii="StobiSerif Regular" w:hAnsi="StobiSerif Regular"/>
        </w:rPr>
        <w:t xml:space="preserve"> </w:t>
      </w:r>
      <w:hyperlink r:id="rId17" w:history="1">
        <w:r w:rsidRPr="00675747">
          <w:rPr>
            <w:rStyle w:val="Hyperlink"/>
            <w:rFonts w:ascii="StobiSerif Regular" w:hAnsi="StobiSerif Regular"/>
            <w:spacing w:val="-2"/>
          </w:rPr>
          <w:t>http://mtc.gov.mk/javniOglasi</w:t>
        </w:r>
      </w:hyperlink>
      <w:r w:rsidRPr="00675747">
        <w:rPr>
          <w:rStyle w:val="Hyperlink"/>
          <w:rFonts w:ascii="StobiSerif Regular" w:hAnsi="StobiSerif Regular"/>
          <w:spacing w:val="-2"/>
        </w:rPr>
        <w:t>;</w:t>
      </w:r>
      <w:r w:rsidRPr="00675747">
        <w:rPr>
          <w:rFonts w:ascii="StobiSerif Regular" w:hAnsi="StobiSerif Regular"/>
          <w:lang w:val="en-US"/>
        </w:rPr>
        <w:t xml:space="preserve"> </w:t>
      </w:r>
      <w:r w:rsidR="00675747">
        <w:rPr>
          <w:rFonts w:ascii="StobiSerif Regular" w:hAnsi="StobiSerif Regular"/>
          <w:lang w:val="en-US"/>
        </w:rPr>
        <w:t xml:space="preserve">  </w:t>
      </w:r>
      <w:hyperlink r:id="rId18" w:anchor="_blank" w:history="1">
        <w:r w:rsidRPr="00675747">
          <w:rPr>
            <w:rStyle w:val="Hyperlink"/>
            <w:rFonts w:ascii="StobiSerif Regular" w:hAnsi="StobiSerif Regular"/>
          </w:rPr>
          <w:t>https://www.e-nabavki.gov.mk</w:t>
        </w:r>
      </w:hyperlink>
      <w:r w:rsidRPr="00675747">
        <w:rPr>
          <w:rStyle w:val="Hyperlink"/>
          <w:rFonts w:ascii="StobiSerif Regular" w:hAnsi="StobiSerif Regular"/>
        </w:rPr>
        <w:t>.</w:t>
      </w:r>
    </w:p>
    <w:p w14:paraId="64E2B4AA" w14:textId="77777777" w:rsidR="00865DB3" w:rsidRPr="007C5186" w:rsidRDefault="00865DB3" w:rsidP="00675747">
      <w:pPr>
        <w:pStyle w:val="Heading2"/>
        <w:jc w:val="both"/>
        <w:rPr>
          <w:rFonts w:ascii="StobiSerif Regular" w:hAnsi="StobiSerif Regular"/>
        </w:rPr>
      </w:pPr>
      <w:r w:rsidRPr="007C5186">
        <w:rPr>
          <w:rFonts w:ascii="StobiSerif Regular" w:hAnsi="StobiSerif Regular"/>
        </w:rPr>
        <w:t>E-mail address</w:t>
      </w:r>
      <w:r w:rsidR="007027DA">
        <w:rPr>
          <w:rFonts w:ascii="StobiSerif Regular" w:hAnsi="StobiSerif Regular"/>
        </w:rPr>
        <w:t>es</w:t>
      </w:r>
      <w:r w:rsidRPr="007C5186">
        <w:rPr>
          <w:rFonts w:ascii="StobiSerif Regular" w:hAnsi="StobiSerif Regular"/>
        </w:rPr>
        <w:t xml:space="preserve"> (obligatory):</w:t>
      </w:r>
    </w:p>
    <w:p w14:paraId="6839DBEF" w14:textId="77777777" w:rsidR="00865DB3" w:rsidRPr="006F111A" w:rsidRDefault="00365CDA" w:rsidP="006F111A">
      <w:pPr>
        <w:rPr>
          <w:rFonts w:ascii="StobiSerif Regular" w:hAnsi="StobiSerif Regular"/>
          <w:b/>
        </w:rPr>
      </w:pPr>
      <w:hyperlink r:id="rId19" w:history="1">
        <w:r w:rsidR="00865DB3" w:rsidRPr="007C5186">
          <w:rPr>
            <w:rStyle w:val="Hyperlink"/>
            <w:rFonts w:ascii="StobiSerif Regular" w:hAnsi="StobiSerif Regular"/>
            <w:b/>
          </w:rPr>
          <w:t>slavko.micevski.piu@mtc.gov.mk</w:t>
        </w:r>
      </w:hyperlink>
      <w:r w:rsidR="00865DB3" w:rsidRPr="007C5186">
        <w:rPr>
          <w:rFonts w:ascii="StobiSerif Regular" w:hAnsi="StobiSerif Regular"/>
          <w:b/>
        </w:rPr>
        <w:t>;</w:t>
      </w:r>
      <w:r w:rsidR="00675747">
        <w:rPr>
          <w:rFonts w:ascii="StobiSerif Regular" w:hAnsi="StobiSerif Regular"/>
          <w:b/>
        </w:rPr>
        <w:t xml:space="preserve">   </w:t>
      </w:r>
      <w:hyperlink r:id="rId20" w:history="1">
        <w:r w:rsidR="00865DB3" w:rsidRPr="007C5186">
          <w:rPr>
            <w:rStyle w:val="Hyperlink"/>
            <w:rFonts w:ascii="StobiSerif Regular" w:hAnsi="StobiSerif Regular"/>
            <w:b/>
          </w:rPr>
          <w:t>vlasta.ruzinovska.piu@mtc.gov.mk</w:t>
        </w:r>
      </w:hyperlink>
      <w:r w:rsidR="00865DB3" w:rsidRPr="007C5186">
        <w:rPr>
          <w:rFonts w:ascii="StobiSerif Regular" w:hAnsi="StobiSerif Regular"/>
          <w:b/>
        </w:rPr>
        <w:t>;</w:t>
      </w:r>
      <w:r w:rsidR="00675747">
        <w:rPr>
          <w:rFonts w:ascii="StobiSerif Regular" w:hAnsi="StobiSerif Regular"/>
          <w:b/>
        </w:rPr>
        <w:t xml:space="preserve"> </w:t>
      </w:r>
      <w:hyperlink r:id="rId21" w:history="1">
        <w:r w:rsidR="00865DB3" w:rsidRPr="007C5186">
          <w:rPr>
            <w:rStyle w:val="Hyperlink"/>
            <w:rFonts w:ascii="StobiSerif Regular" w:hAnsi="StobiSerif Regular"/>
            <w:b/>
          </w:rPr>
          <w:t>harita.pandovska@mtc.gov.mk</w:t>
        </w:r>
      </w:hyperlink>
      <w:r w:rsidR="00865DB3" w:rsidRPr="007C5186">
        <w:rPr>
          <w:rFonts w:ascii="StobiSerif Regular" w:hAnsi="StobiSerif Regular"/>
          <w:b/>
        </w:rPr>
        <w:t>;</w:t>
      </w:r>
      <w:r w:rsidR="006F111A">
        <w:rPr>
          <w:rFonts w:ascii="StobiSerif Regular" w:hAnsi="StobiSerif Regular"/>
          <w:b/>
        </w:rPr>
        <w:t xml:space="preserve"> </w:t>
      </w:r>
      <w:hyperlink r:id="rId22" w:history="1">
        <w:r w:rsidR="006F111A" w:rsidRPr="008941E9">
          <w:rPr>
            <w:rStyle w:val="Hyperlink"/>
            <w:rFonts w:ascii="StobiSerif Regular" w:hAnsi="StobiSerif Regular"/>
            <w:b/>
          </w:rPr>
          <w:t>piuwb.mtc@gmail.com</w:t>
        </w:r>
      </w:hyperlink>
      <w:r w:rsidR="006F111A" w:rsidRPr="006F111A">
        <w:rPr>
          <w:rFonts w:ascii="StobiSerif Regular" w:hAnsi="StobiSerif Regular"/>
          <w:b/>
        </w:rPr>
        <w:t xml:space="preserve">; </w:t>
      </w:r>
      <w:hyperlink r:id="rId23" w:history="1">
        <w:r w:rsidR="006F111A" w:rsidRPr="008941E9">
          <w:rPr>
            <w:rStyle w:val="Hyperlink"/>
            <w:rFonts w:ascii="StobiSerif Regular" w:hAnsi="StobiSerif Regular"/>
            <w:b/>
          </w:rPr>
          <w:t>wbpiu@mtc.gov.mk</w:t>
        </w:r>
      </w:hyperlink>
      <w:r w:rsidR="006F111A">
        <w:rPr>
          <w:rFonts w:ascii="StobiSerif Regular" w:hAnsi="StobiSerif Regular"/>
          <w:b/>
        </w:rPr>
        <w:t xml:space="preserve"> </w:t>
      </w:r>
    </w:p>
    <w:p w14:paraId="0EB75B89" w14:textId="77777777" w:rsidR="00865DB3" w:rsidRPr="00AC3989" w:rsidRDefault="00865DB3" w:rsidP="00865DB3">
      <w:pPr>
        <w:rPr>
          <w:rFonts w:ascii="StobiSerif Medium" w:hAnsi="StobiSerif Medium"/>
          <w:b/>
        </w:rPr>
      </w:pPr>
    </w:p>
    <w:sectPr w:rsidR="00865DB3" w:rsidRPr="00AC3989" w:rsidSect="00F76A0F">
      <w:pgSz w:w="11906" w:h="16838" w:code="9"/>
      <w:pgMar w:top="1134" w:right="1134" w:bottom="851"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3E326" w14:textId="77777777" w:rsidR="00365CDA" w:rsidRDefault="00365CDA" w:rsidP="0097770A">
      <w:r>
        <w:separator/>
      </w:r>
    </w:p>
  </w:endnote>
  <w:endnote w:type="continuationSeparator" w:id="0">
    <w:p w14:paraId="5B662896" w14:textId="77777777" w:rsidR="00365CDA" w:rsidRDefault="00365CDA" w:rsidP="0097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Gras075">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es">
    <w:panose1 w:val="00000000000000000000"/>
    <w:charset w:val="00"/>
    <w:family w:val="swiss"/>
    <w:notTrueType/>
    <w:pitch w:val="default"/>
    <w:sig w:usb0="00000003" w:usb1="00000000" w:usb2="00000000" w:usb3="00000000" w:csb0="00000001"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ED9B3" w14:textId="77777777" w:rsidR="00365CDA" w:rsidRDefault="00365CDA" w:rsidP="0097770A">
      <w:r>
        <w:separator/>
      </w:r>
    </w:p>
  </w:footnote>
  <w:footnote w:type="continuationSeparator" w:id="0">
    <w:p w14:paraId="67D9400C" w14:textId="77777777" w:rsidR="00365CDA" w:rsidRDefault="00365CDA" w:rsidP="009777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AB1"/>
    <w:multiLevelType w:val="hybridMultilevel"/>
    <w:tmpl w:val="CF5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6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614ED3"/>
    <w:multiLevelType w:val="hybridMultilevel"/>
    <w:tmpl w:val="1BE2ECBC"/>
    <w:lvl w:ilvl="0" w:tplc="B6C2D1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843C7"/>
    <w:multiLevelType w:val="hybridMultilevel"/>
    <w:tmpl w:val="DD443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9F1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A3711F"/>
    <w:multiLevelType w:val="hybridMultilevel"/>
    <w:tmpl w:val="10CCD10E"/>
    <w:lvl w:ilvl="0" w:tplc="BEB0F8E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DA58AE"/>
    <w:multiLevelType w:val="hybridMultilevel"/>
    <w:tmpl w:val="B4B4063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4C3D4B"/>
    <w:multiLevelType w:val="hybridMultilevel"/>
    <w:tmpl w:val="38E6304A"/>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9" w15:restartNumberingAfterBreak="0">
    <w:nsid w:val="43D93116"/>
    <w:multiLevelType w:val="hybridMultilevel"/>
    <w:tmpl w:val="612AE016"/>
    <w:lvl w:ilvl="0" w:tplc="93A0099E">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44E2576D"/>
    <w:multiLevelType w:val="multilevel"/>
    <w:tmpl w:val="745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24EF1"/>
    <w:multiLevelType w:val="hybridMultilevel"/>
    <w:tmpl w:val="FE828C6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835318B"/>
    <w:multiLevelType w:val="hybridMultilevel"/>
    <w:tmpl w:val="D34C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DA37B4B"/>
    <w:multiLevelType w:val="hybridMultilevel"/>
    <w:tmpl w:val="A41E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83000"/>
    <w:multiLevelType w:val="multilevel"/>
    <w:tmpl w:val="6BB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887A8D"/>
    <w:multiLevelType w:val="hybridMultilevel"/>
    <w:tmpl w:val="6BC4C298"/>
    <w:lvl w:ilvl="0" w:tplc="96CA3B8A">
      <w:numFmt w:val="bullet"/>
      <w:lvlText w:val="•"/>
      <w:lvlJc w:val="left"/>
      <w:pPr>
        <w:ind w:left="825" w:hanging="46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867594"/>
    <w:multiLevelType w:val="hybridMultilevel"/>
    <w:tmpl w:val="6618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756E5"/>
    <w:multiLevelType w:val="hybridMultilevel"/>
    <w:tmpl w:val="784E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7673"/>
    <w:multiLevelType w:val="hybridMultilevel"/>
    <w:tmpl w:val="273C8BCA"/>
    <w:lvl w:ilvl="0" w:tplc="833AD0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D4067"/>
    <w:multiLevelType w:val="hybridMultilevel"/>
    <w:tmpl w:val="63A08CC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B554B4"/>
    <w:multiLevelType w:val="hybridMultilevel"/>
    <w:tmpl w:val="F22E7B0E"/>
    <w:lvl w:ilvl="0" w:tplc="457881A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782F77ED"/>
    <w:multiLevelType w:val="hybridMultilevel"/>
    <w:tmpl w:val="4642D318"/>
    <w:lvl w:ilvl="0" w:tplc="83E21DB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13"/>
  </w:num>
  <w:num w:numId="5">
    <w:abstractNumId w:val="0"/>
  </w:num>
  <w:num w:numId="6">
    <w:abstractNumId w:val="16"/>
  </w:num>
  <w:num w:numId="7">
    <w:abstractNumId w:val="3"/>
  </w:num>
  <w:num w:numId="8">
    <w:abstractNumId w:val="2"/>
  </w:num>
  <w:num w:numId="9">
    <w:abstractNumId w:val="19"/>
  </w:num>
  <w:num w:numId="10">
    <w:abstractNumId w:val="20"/>
  </w:num>
  <w:num w:numId="11">
    <w:abstractNumId w:val="12"/>
  </w:num>
  <w:num w:numId="12">
    <w:abstractNumId w:val="22"/>
  </w:num>
  <w:num w:numId="13">
    <w:abstractNumId w:val="8"/>
  </w:num>
  <w:num w:numId="14">
    <w:abstractNumId w:val="11"/>
  </w:num>
  <w:num w:numId="15">
    <w:abstractNumId w:val="9"/>
  </w:num>
  <w:num w:numId="16">
    <w:abstractNumId w:val="18"/>
  </w:num>
  <w:num w:numId="17">
    <w:abstractNumId w:val="7"/>
  </w:num>
  <w:num w:numId="18">
    <w:abstractNumId w:val="5"/>
  </w:num>
  <w:num w:numId="19">
    <w:abstractNumId w:val="14"/>
  </w:num>
  <w:num w:numId="20">
    <w:abstractNumId w:val="15"/>
  </w:num>
  <w:num w:numId="21">
    <w:abstractNumId w:val="10"/>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4A"/>
    <w:rsid w:val="00000105"/>
    <w:rsid w:val="00003277"/>
    <w:rsid w:val="00007BD6"/>
    <w:rsid w:val="000104DF"/>
    <w:rsid w:val="00012E85"/>
    <w:rsid w:val="000144A9"/>
    <w:rsid w:val="0001556D"/>
    <w:rsid w:val="00016D9D"/>
    <w:rsid w:val="0002716E"/>
    <w:rsid w:val="00031D83"/>
    <w:rsid w:val="000341A6"/>
    <w:rsid w:val="000362CE"/>
    <w:rsid w:val="00037F1F"/>
    <w:rsid w:val="00050206"/>
    <w:rsid w:val="00050647"/>
    <w:rsid w:val="00052FE2"/>
    <w:rsid w:val="0005371C"/>
    <w:rsid w:val="00055262"/>
    <w:rsid w:val="000621E0"/>
    <w:rsid w:val="00065DF7"/>
    <w:rsid w:val="000671D4"/>
    <w:rsid w:val="00071543"/>
    <w:rsid w:val="00084799"/>
    <w:rsid w:val="00085845"/>
    <w:rsid w:val="00096261"/>
    <w:rsid w:val="000A3DB4"/>
    <w:rsid w:val="000B17D3"/>
    <w:rsid w:val="000B4CCD"/>
    <w:rsid w:val="000B53A8"/>
    <w:rsid w:val="000B5642"/>
    <w:rsid w:val="000C0D10"/>
    <w:rsid w:val="000D0540"/>
    <w:rsid w:val="000D08EC"/>
    <w:rsid w:val="000D646B"/>
    <w:rsid w:val="000E4062"/>
    <w:rsid w:val="000E745B"/>
    <w:rsid w:val="000F20A5"/>
    <w:rsid w:val="000F2106"/>
    <w:rsid w:val="000F745F"/>
    <w:rsid w:val="001030FC"/>
    <w:rsid w:val="00105BD3"/>
    <w:rsid w:val="00123632"/>
    <w:rsid w:val="0012520E"/>
    <w:rsid w:val="00131B4A"/>
    <w:rsid w:val="001372C3"/>
    <w:rsid w:val="001474B3"/>
    <w:rsid w:val="001549BF"/>
    <w:rsid w:val="0016090A"/>
    <w:rsid w:val="001620DF"/>
    <w:rsid w:val="00167368"/>
    <w:rsid w:val="00182B51"/>
    <w:rsid w:val="00187D49"/>
    <w:rsid w:val="00191EF7"/>
    <w:rsid w:val="00193126"/>
    <w:rsid w:val="0019747E"/>
    <w:rsid w:val="001A16C0"/>
    <w:rsid w:val="001A741D"/>
    <w:rsid w:val="001B2E4B"/>
    <w:rsid w:val="001C2D76"/>
    <w:rsid w:val="001C5864"/>
    <w:rsid w:val="001C7188"/>
    <w:rsid w:val="001C7CB4"/>
    <w:rsid w:val="001D7BAD"/>
    <w:rsid w:val="001E06D4"/>
    <w:rsid w:val="001F342A"/>
    <w:rsid w:val="001F5EA9"/>
    <w:rsid w:val="00204C9C"/>
    <w:rsid w:val="0020548B"/>
    <w:rsid w:val="0021269F"/>
    <w:rsid w:val="002134AB"/>
    <w:rsid w:val="002242FE"/>
    <w:rsid w:val="002320C4"/>
    <w:rsid w:val="0023252B"/>
    <w:rsid w:val="002364F2"/>
    <w:rsid w:val="00237653"/>
    <w:rsid w:val="00246C13"/>
    <w:rsid w:val="00257B38"/>
    <w:rsid w:val="00262D92"/>
    <w:rsid w:val="002630AA"/>
    <w:rsid w:val="00263A41"/>
    <w:rsid w:val="00265E28"/>
    <w:rsid w:val="00267A02"/>
    <w:rsid w:val="00273D78"/>
    <w:rsid w:val="0028263D"/>
    <w:rsid w:val="002833B4"/>
    <w:rsid w:val="00285F09"/>
    <w:rsid w:val="00294786"/>
    <w:rsid w:val="0029544E"/>
    <w:rsid w:val="0029606D"/>
    <w:rsid w:val="002A2E5A"/>
    <w:rsid w:val="002A3CC4"/>
    <w:rsid w:val="002A5DAF"/>
    <w:rsid w:val="002A7712"/>
    <w:rsid w:val="002B4563"/>
    <w:rsid w:val="002B57AF"/>
    <w:rsid w:val="002C0A79"/>
    <w:rsid w:val="002C2F8A"/>
    <w:rsid w:val="002C4EDC"/>
    <w:rsid w:val="002E31AA"/>
    <w:rsid w:val="002E4327"/>
    <w:rsid w:val="002E69AC"/>
    <w:rsid w:val="002F30DE"/>
    <w:rsid w:val="002F5693"/>
    <w:rsid w:val="003071EB"/>
    <w:rsid w:val="00311599"/>
    <w:rsid w:val="00316D54"/>
    <w:rsid w:val="00317614"/>
    <w:rsid w:val="003220F6"/>
    <w:rsid w:val="003241A1"/>
    <w:rsid w:val="00345075"/>
    <w:rsid w:val="00345DC0"/>
    <w:rsid w:val="003473B3"/>
    <w:rsid w:val="00356E2F"/>
    <w:rsid w:val="00357C9C"/>
    <w:rsid w:val="00361DD3"/>
    <w:rsid w:val="00365CDA"/>
    <w:rsid w:val="00367423"/>
    <w:rsid w:val="003724CB"/>
    <w:rsid w:val="00372E2D"/>
    <w:rsid w:val="00375A6E"/>
    <w:rsid w:val="00377E40"/>
    <w:rsid w:val="00384B57"/>
    <w:rsid w:val="0039478D"/>
    <w:rsid w:val="00396728"/>
    <w:rsid w:val="00397A62"/>
    <w:rsid w:val="003A21A0"/>
    <w:rsid w:val="003A2668"/>
    <w:rsid w:val="003A2BFA"/>
    <w:rsid w:val="003A5BB2"/>
    <w:rsid w:val="003B197C"/>
    <w:rsid w:val="003B1C74"/>
    <w:rsid w:val="003D35F2"/>
    <w:rsid w:val="003E7F87"/>
    <w:rsid w:val="003F1E94"/>
    <w:rsid w:val="003F5872"/>
    <w:rsid w:val="00400B21"/>
    <w:rsid w:val="00401963"/>
    <w:rsid w:val="00401C75"/>
    <w:rsid w:val="00404FFE"/>
    <w:rsid w:val="004161C2"/>
    <w:rsid w:val="0042001E"/>
    <w:rsid w:val="004208D6"/>
    <w:rsid w:val="0042281B"/>
    <w:rsid w:val="00423D41"/>
    <w:rsid w:val="00424A40"/>
    <w:rsid w:val="00434F82"/>
    <w:rsid w:val="00440390"/>
    <w:rsid w:val="004404A0"/>
    <w:rsid w:val="00443BA5"/>
    <w:rsid w:val="00446BD1"/>
    <w:rsid w:val="0045272D"/>
    <w:rsid w:val="0045393A"/>
    <w:rsid w:val="00455298"/>
    <w:rsid w:val="00463C52"/>
    <w:rsid w:val="00464988"/>
    <w:rsid w:val="0047604D"/>
    <w:rsid w:val="0048500C"/>
    <w:rsid w:val="0048622C"/>
    <w:rsid w:val="00494B3F"/>
    <w:rsid w:val="004A75BA"/>
    <w:rsid w:val="004B1467"/>
    <w:rsid w:val="004B2A88"/>
    <w:rsid w:val="004B6607"/>
    <w:rsid w:val="004C1C73"/>
    <w:rsid w:val="004D03DE"/>
    <w:rsid w:val="004D2FA1"/>
    <w:rsid w:val="004D33E8"/>
    <w:rsid w:val="004F1067"/>
    <w:rsid w:val="004F337A"/>
    <w:rsid w:val="005076F1"/>
    <w:rsid w:val="00515BA5"/>
    <w:rsid w:val="00520250"/>
    <w:rsid w:val="00521B22"/>
    <w:rsid w:val="00547495"/>
    <w:rsid w:val="005518D4"/>
    <w:rsid w:val="00563C9A"/>
    <w:rsid w:val="00564E34"/>
    <w:rsid w:val="00564E72"/>
    <w:rsid w:val="00565738"/>
    <w:rsid w:val="0056653E"/>
    <w:rsid w:val="00572A86"/>
    <w:rsid w:val="005744FB"/>
    <w:rsid w:val="00580316"/>
    <w:rsid w:val="005925C0"/>
    <w:rsid w:val="005A2AA7"/>
    <w:rsid w:val="005B0399"/>
    <w:rsid w:val="005B3C5F"/>
    <w:rsid w:val="005B4657"/>
    <w:rsid w:val="005C29B4"/>
    <w:rsid w:val="005C51EA"/>
    <w:rsid w:val="005D084F"/>
    <w:rsid w:val="005D363E"/>
    <w:rsid w:val="005E020F"/>
    <w:rsid w:val="005E2A9B"/>
    <w:rsid w:val="005F5D90"/>
    <w:rsid w:val="005F6B71"/>
    <w:rsid w:val="00620FC6"/>
    <w:rsid w:val="0062287A"/>
    <w:rsid w:val="006319F2"/>
    <w:rsid w:val="00632B44"/>
    <w:rsid w:val="0063473E"/>
    <w:rsid w:val="0063611F"/>
    <w:rsid w:val="00646131"/>
    <w:rsid w:val="0066211A"/>
    <w:rsid w:val="006621E7"/>
    <w:rsid w:val="00671E82"/>
    <w:rsid w:val="00675747"/>
    <w:rsid w:val="00675944"/>
    <w:rsid w:val="006759C0"/>
    <w:rsid w:val="0067655E"/>
    <w:rsid w:val="00677A51"/>
    <w:rsid w:val="006839BC"/>
    <w:rsid w:val="00684DD4"/>
    <w:rsid w:val="00686485"/>
    <w:rsid w:val="0068657D"/>
    <w:rsid w:val="0069293D"/>
    <w:rsid w:val="006936C0"/>
    <w:rsid w:val="0069394B"/>
    <w:rsid w:val="006955F0"/>
    <w:rsid w:val="006965CF"/>
    <w:rsid w:val="00696EEE"/>
    <w:rsid w:val="00697910"/>
    <w:rsid w:val="006A49D8"/>
    <w:rsid w:val="006D080C"/>
    <w:rsid w:val="006E0F64"/>
    <w:rsid w:val="006E1956"/>
    <w:rsid w:val="006E2158"/>
    <w:rsid w:val="006E4E15"/>
    <w:rsid w:val="006F111A"/>
    <w:rsid w:val="006F5E05"/>
    <w:rsid w:val="006F6631"/>
    <w:rsid w:val="007027DA"/>
    <w:rsid w:val="007052D7"/>
    <w:rsid w:val="007203BB"/>
    <w:rsid w:val="00723518"/>
    <w:rsid w:val="00732A55"/>
    <w:rsid w:val="00733708"/>
    <w:rsid w:val="0073571E"/>
    <w:rsid w:val="00735B66"/>
    <w:rsid w:val="007430E6"/>
    <w:rsid w:val="007516CB"/>
    <w:rsid w:val="00751E60"/>
    <w:rsid w:val="00755649"/>
    <w:rsid w:val="0076389E"/>
    <w:rsid w:val="00764E63"/>
    <w:rsid w:val="00767697"/>
    <w:rsid w:val="00767A4A"/>
    <w:rsid w:val="00777E44"/>
    <w:rsid w:val="00781833"/>
    <w:rsid w:val="0078362E"/>
    <w:rsid w:val="00784958"/>
    <w:rsid w:val="0078635F"/>
    <w:rsid w:val="007B6E53"/>
    <w:rsid w:val="007C0793"/>
    <w:rsid w:val="007C3590"/>
    <w:rsid w:val="007C36B0"/>
    <w:rsid w:val="007C5186"/>
    <w:rsid w:val="007C6588"/>
    <w:rsid w:val="007E2FD7"/>
    <w:rsid w:val="007E7655"/>
    <w:rsid w:val="00805789"/>
    <w:rsid w:val="00806F17"/>
    <w:rsid w:val="008122ED"/>
    <w:rsid w:val="00815197"/>
    <w:rsid w:val="00820533"/>
    <w:rsid w:val="00826780"/>
    <w:rsid w:val="0083510E"/>
    <w:rsid w:val="008412F6"/>
    <w:rsid w:val="0084283A"/>
    <w:rsid w:val="008431D7"/>
    <w:rsid w:val="0085121E"/>
    <w:rsid w:val="00857A98"/>
    <w:rsid w:val="00863CFF"/>
    <w:rsid w:val="00865C95"/>
    <w:rsid w:val="00865DB3"/>
    <w:rsid w:val="0087067E"/>
    <w:rsid w:val="00873CB4"/>
    <w:rsid w:val="008753B7"/>
    <w:rsid w:val="0087547B"/>
    <w:rsid w:val="00875989"/>
    <w:rsid w:val="00875C15"/>
    <w:rsid w:val="00886499"/>
    <w:rsid w:val="00886FF8"/>
    <w:rsid w:val="0089043D"/>
    <w:rsid w:val="00896F34"/>
    <w:rsid w:val="008A3E5A"/>
    <w:rsid w:val="008A4170"/>
    <w:rsid w:val="008A65F2"/>
    <w:rsid w:val="008B233A"/>
    <w:rsid w:val="008B675B"/>
    <w:rsid w:val="008C7218"/>
    <w:rsid w:val="008E2BF7"/>
    <w:rsid w:val="008F17C1"/>
    <w:rsid w:val="008F323C"/>
    <w:rsid w:val="008F716F"/>
    <w:rsid w:val="00913020"/>
    <w:rsid w:val="00913CA8"/>
    <w:rsid w:val="00920874"/>
    <w:rsid w:val="009217D4"/>
    <w:rsid w:val="00936620"/>
    <w:rsid w:val="00937221"/>
    <w:rsid w:val="009410D0"/>
    <w:rsid w:val="009457D8"/>
    <w:rsid w:val="00951E16"/>
    <w:rsid w:val="00955A8B"/>
    <w:rsid w:val="00956744"/>
    <w:rsid w:val="00961FFE"/>
    <w:rsid w:val="00963C27"/>
    <w:rsid w:val="00964673"/>
    <w:rsid w:val="00966FFA"/>
    <w:rsid w:val="00970578"/>
    <w:rsid w:val="00974000"/>
    <w:rsid w:val="0097770A"/>
    <w:rsid w:val="009822F0"/>
    <w:rsid w:val="00983685"/>
    <w:rsid w:val="009B084F"/>
    <w:rsid w:val="009B1C66"/>
    <w:rsid w:val="009B2146"/>
    <w:rsid w:val="009B665A"/>
    <w:rsid w:val="009C7DD4"/>
    <w:rsid w:val="009E1985"/>
    <w:rsid w:val="009E2E32"/>
    <w:rsid w:val="009E6123"/>
    <w:rsid w:val="009F0EE5"/>
    <w:rsid w:val="009F2F35"/>
    <w:rsid w:val="009F3AFE"/>
    <w:rsid w:val="009F4AE8"/>
    <w:rsid w:val="009F5869"/>
    <w:rsid w:val="009F76CB"/>
    <w:rsid w:val="009F7F70"/>
    <w:rsid w:val="00A15555"/>
    <w:rsid w:val="00A26830"/>
    <w:rsid w:val="00A30D48"/>
    <w:rsid w:val="00A357CD"/>
    <w:rsid w:val="00A36CE2"/>
    <w:rsid w:val="00A4311E"/>
    <w:rsid w:val="00A432A6"/>
    <w:rsid w:val="00A516D3"/>
    <w:rsid w:val="00A5268B"/>
    <w:rsid w:val="00A579D0"/>
    <w:rsid w:val="00A57A1B"/>
    <w:rsid w:val="00A7314A"/>
    <w:rsid w:val="00A73538"/>
    <w:rsid w:val="00A73B51"/>
    <w:rsid w:val="00A82BDF"/>
    <w:rsid w:val="00A878D4"/>
    <w:rsid w:val="00AA0159"/>
    <w:rsid w:val="00AA0443"/>
    <w:rsid w:val="00AA17D1"/>
    <w:rsid w:val="00AA248A"/>
    <w:rsid w:val="00AB3702"/>
    <w:rsid w:val="00AC1213"/>
    <w:rsid w:val="00AC32A5"/>
    <w:rsid w:val="00AC3989"/>
    <w:rsid w:val="00AC57BE"/>
    <w:rsid w:val="00AC66E3"/>
    <w:rsid w:val="00AE4A6C"/>
    <w:rsid w:val="00AE544E"/>
    <w:rsid w:val="00AF3D16"/>
    <w:rsid w:val="00B0024A"/>
    <w:rsid w:val="00B06A80"/>
    <w:rsid w:val="00B13F3B"/>
    <w:rsid w:val="00B267A1"/>
    <w:rsid w:val="00B334F5"/>
    <w:rsid w:val="00B36896"/>
    <w:rsid w:val="00B4055C"/>
    <w:rsid w:val="00B41569"/>
    <w:rsid w:val="00B425AC"/>
    <w:rsid w:val="00B45F95"/>
    <w:rsid w:val="00B47449"/>
    <w:rsid w:val="00B53F6F"/>
    <w:rsid w:val="00B5491E"/>
    <w:rsid w:val="00B57919"/>
    <w:rsid w:val="00B605A5"/>
    <w:rsid w:val="00B65DA1"/>
    <w:rsid w:val="00B70B38"/>
    <w:rsid w:val="00B70EF3"/>
    <w:rsid w:val="00B72843"/>
    <w:rsid w:val="00BA0285"/>
    <w:rsid w:val="00BA4EF2"/>
    <w:rsid w:val="00BA6619"/>
    <w:rsid w:val="00BB0750"/>
    <w:rsid w:val="00BC5B8C"/>
    <w:rsid w:val="00BD7669"/>
    <w:rsid w:val="00BE556B"/>
    <w:rsid w:val="00BE6CB2"/>
    <w:rsid w:val="00C03697"/>
    <w:rsid w:val="00C1211A"/>
    <w:rsid w:val="00C13ADC"/>
    <w:rsid w:val="00C13C2C"/>
    <w:rsid w:val="00C1550B"/>
    <w:rsid w:val="00C24073"/>
    <w:rsid w:val="00C2609C"/>
    <w:rsid w:val="00C33E63"/>
    <w:rsid w:val="00C43756"/>
    <w:rsid w:val="00C51B8F"/>
    <w:rsid w:val="00C60EB0"/>
    <w:rsid w:val="00C616A5"/>
    <w:rsid w:val="00C62A48"/>
    <w:rsid w:val="00C7169E"/>
    <w:rsid w:val="00C72C4E"/>
    <w:rsid w:val="00C72FDA"/>
    <w:rsid w:val="00C841EB"/>
    <w:rsid w:val="00C9426E"/>
    <w:rsid w:val="00CA3A68"/>
    <w:rsid w:val="00CB1662"/>
    <w:rsid w:val="00CB6918"/>
    <w:rsid w:val="00CC20A1"/>
    <w:rsid w:val="00CD3187"/>
    <w:rsid w:val="00CD4DF2"/>
    <w:rsid w:val="00CD5B99"/>
    <w:rsid w:val="00CE332E"/>
    <w:rsid w:val="00CF4A41"/>
    <w:rsid w:val="00D02A78"/>
    <w:rsid w:val="00D064CE"/>
    <w:rsid w:val="00D064F8"/>
    <w:rsid w:val="00D10244"/>
    <w:rsid w:val="00D17539"/>
    <w:rsid w:val="00D17C60"/>
    <w:rsid w:val="00D17F49"/>
    <w:rsid w:val="00D21C4F"/>
    <w:rsid w:val="00D243CD"/>
    <w:rsid w:val="00D267EB"/>
    <w:rsid w:val="00D27BA6"/>
    <w:rsid w:val="00D30635"/>
    <w:rsid w:val="00D314D8"/>
    <w:rsid w:val="00D325F8"/>
    <w:rsid w:val="00D43871"/>
    <w:rsid w:val="00D45405"/>
    <w:rsid w:val="00D45B0B"/>
    <w:rsid w:val="00D51805"/>
    <w:rsid w:val="00D52B9E"/>
    <w:rsid w:val="00D56501"/>
    <w:rsid w:val="00D56D01"/>
    <w:rsid w:val="00D661C0"/>
    <w:rsid w:val="00D74719"/>
    <w:rsid w:val="00D756D1"/>
    <w:rsid w:val="00D81930"/>
    <w:rsid w:val="00D8240E"/>
    <w:rsid w:val="00D8272F"/>
    <w:rsid w:val="00DA735E"/>
    <w:rsid w:val="00DB1E02"/>
    <w:rsid w:val="00DC138C"/>
    <w:rsid w:val="00DD0E5C"/>
    <w:rsid w:val="00DE2AF1"/>
    <w:rsid w:val="00DF7627"/>
    <w:rsid w:val="00DF7E8E"/>
    <w:rsid w:val="00E07FC8"/>
    <w:rsid w:val="00E155B7"/>
    <w:rsid w:val="00E20FC9"/>
    <w:rsid w:val="00E23C6F"/>
    <w:rsid w:val="00E24C88"/>
    <w:rsid w:val="00E26C2B"/>
    <w:rsid w:val="00E278BC"/>
    <w:rsid w:val="00E3233F"/>
    <w:rsid w:val="00E36A3F"/>
    <w:rsid w:val="00E37808"/>
    <w:rsid w:val="00E419F8"/>
    <w:rsid w:val="00E44C64"/>
    <w:rsid w:val="00E47FBE"/>
    <w:rsid w:val="00E50679"/>
    <w:rsid w:val="00E51915"/>
    <w:rsid w:val="00E61FDA"/>
    <w:rsid w:val="00E6552A"/>
    <w:rsid w:val="00E71C18"/>
    <w:rsid w:val="00E7597C"/>
    <w:rsid w:val="00E8262A"/>
    <w:rsid w:val="00E87143"/>
    <w:rsid w:val="00E87A7D"/>
    <w:rsid w:val="00E87ECB"/>
    <w:rsid w:val="00E909BA"/>
    <w:rsid w:val="00EB13EC"/>
    <w:rsid w:val="00EB51B9"/>
    <w:rsid w:val="00EB6F77"/>
    <w:rsid w:val="00EC00A6"/>
    <w:rsid w:val="00EC2D5E"/>
    <w:rsid w:val="00ED010E"/>
    <w:rsid w:val="00ED1009"/>
    <w:rsid w:val="00ED1EFB"/>
    <w:rsid w:val="00ED5D81"/>
    <w:rsid w:val="00EE21EB"/>
    <w:rsid w:val="00EE5B43"/>
    <w:rsid w:val="00F03CD9"/>
    <w:rsid w:val="00F07649"/>
    <w:rsid w:val="00F131FA"/>
    <w:rsid w:val="00F16C8D"/>
    <w:rsid w:val="00F32608"/>
    <w:rsid w:val="00F41C43"/>
    <w:rsid w:val="00F43C6E"/>
    <w:rsid w:val="00F44D10"/>
    <w:rsid w:val="00F50A2D"/>
    <w:rsid w:val="00F52726"/>
    <w:rsid w:val="00F54F4A"/>
    <w:rsid w:val="00F66C70"/>
    <w:rsid w:val="00F76A0F"/>
    <w:rsid w:val="00FB274F"/>
    <w:rsid w:val="00FB2F65"/>
    <w:rsid w:val="00FC3D80"/>
    <w:rsid w:val="00FD0B6B"/>
    <w:rsid w:val="00FD1F55"/>
    <w:rsid w:val="00FD2DCB"/>
    <w:rsid w:val="00FE241C"/>
    <w:rsid w:val="00FE768A"/>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17A12"/>
  <w15:chartTrackingRefBased/>
  <w15:docId w15:val="{5976613F-9B90-4FB3-8EF8-0138F721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Gras075" w:hAnsi="Arial.Gras075"/>
      <w:b/>
      <w:snapToGrid w:val="0"/>
      <w:sz w:val="22"/>
      <w:lang w:eastAsia="en-US"/>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851"/>
      </w:tabs>
      <w:ind w:left="851" w:right="283" w:hanging="851"/>
      <w:jc w:val="both"/>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3">
    <w:name w:val="Body Text 3"/>
    <w:basedOn w:val="Normal"/>
    <w:link w:val="BodyText3Char"/>
    <w:rsid w:val="0097770A"/>
    <w:pPr>
      <w:spacing w:after="120"/>
    </w:pPr>
    <w:rPr>
      <w:rFonts w:ascii="Arial" w:hAnsi="Arial"/>
      <w:sz w:val="16"/>
      <w:szCs w:val="16"/>
      <w:lang w:val="de-DE" w:eastAsia="de-DE"/>
    </w:rPr>
  </w:style>
  <w:style w:type="character" w:customStyle="1" w:styleId="BodyText3Char">
    <w:name w:val="Body Text 3 Char"/>
    <w:link w:val="BodyText3"/>
    <w:rsid w:val="0097770A"/>
    <w:rPr>
      <w:rFonts w:ascii="Arial" w:hAnsi="Arial"/>
      <w:sz w:val="16"/>
      <w:szCs w:val="16"/>
      <w:lang w:val="de-DE" w:eastAsia="de-DE"/>
    </w:rPr>
  </w:style>
  <w:style w:type="paragraph" w:styleId="BodyText2">
    <w:name w:val="Body Text 2"/>
    <w:basedOn w:val="Normal"/>
    <w:link w:val="BodyText2Char"/>
    <w:rsid w:val="0097770A"/>
    <w:pPr>
      <w:spacing w:after="120" w:line="480" w:lineRule="auto"/>
    </w:pPr>
    <w:rPr>
      <w:sz w:val="24"/>
      <w:szCs w:val="24"/>
      <w:lang w:val="de-DE" w:eastAsia="de-DE"/>
    </w:rPr>
  </w:style>
  <w:style w:type="character" w:customStyle="1" w:styleId="BodyText2Char">
    <w:name w:val="Body Text 2 Char"/>
    <w:link w:val="BodyText2"/>
    <w:rsid w:val="0097770A"/>
    <w:rPr>
      <w:sz w:val="24"/>
      <w:szCs w:val="24"/>
      <w:lang w:val="de-DE" w:eastAsia="de-DE"/>
    </w:rPr>
  </w:style>
  <w:style w:type="paragraph" w:styleId="FootnoteText">
    <w:name w:val="footnote text"/>
    <w:basedOn w:val="Normal"/>
    <w:link w:val="FootnoteTextChar"/>
    <w:semiHidden/>
    <w:rsid w:val="0097770A"/>
    <w:pPr>
      <w:spacing w:after="120" w:line="320" w:lineRule="exact"/>
      <w:jc w:val="both"/>
    </w:pPr>
    <w:rPr>
      <w:rFonts w:ascii="Arial" w:hAnsi="Arial"/>
      <w:sz w:val="18"/>
      <w:lang w:val="de-DE" w:eastAsia="de-DE"/>
    </w:rPr>
  </w:style>
  <w:style w:type="character" w:customStyle="1" w:styleId="FootnoteTextChar">
    <w:name w:val="Footnote Text Char"/>
    <w:link w:val="FootnoteText"/>
    <w:semiHidden/>
    <w:rsid w:val="0097770A"/>
    <w:rPr>
      <w:rFonts w:ascii="Arial" w:hAnsi="Arial"/>
      <w:sz w:val="18"/>
      <w:lang w:val="de-DE" w:eastAsia="de-DE"/>
    </w:rPr>
  </w:style>
  <w:style w:type="character" w:styleId="FootnoteReference">
    <w:name w:val="footnote reference"/>
    <w:semiHidden/>
    <w:rsid w:val="0097770A"/>
    <w:rPr>
      <w:vertAlign w:val="superscript"/>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F1067"/>
    <w:pPr>
      <w:ind w:left="720"/>
    </w:pPr>
  </w:style>
  <w:style w:type="paragraph" w:customStyle="1" w:styleId="CharChar">
    <w:name w:val="Char Char"/>
    <w:basedOn w:val="Normal"/>
    <w:rsid w:val="00767A4A"/>
    <w:pPr>
      <w:autoSpaceDE w:val="0"/>
      <w:autoSpaceDN w:val="0"/>
      <w:spacing w:after="160" w:line="240" w:lineRule="exact"/>
    </w:pPr>
    <w:rPr>
      <w:rFonts w:ascii="Arial" w:hAnsi="Arial" w:cs="Arial"/>
      <w:b/>
      <w:lang w:val="en-US" w:eastAsia="de-DE"/>
    </w:rPr>
  </w:style>
  <w:style w:type="paragraph" w:styleId="BalloonText">
    <w:name w:val="Balloon Text"/>
    <w:basedOn w:val="Normal"/>
    <w:link w:val="BalloonTextChar"/>
    <w:uiPriority w:val="99"/>
    <w:semiHidden/>
    <w:unhideWhenUsed/>
    <w:rsid w:val="00767A4A"/>
    <w:rPr>
      <w:rFonts w:ascii="Tahoma" w:hAnsi="Tahoma"/>
      <w:sz w:val="16"/>
      <w:szCs w:val="16"/>
      <w:lang w:val="x-none" w:eastAsia="x-none"/>
    </w:rPr>
  </w:style>
  <w:style w:type="character" w:customStyle="1" w:styleId="BalloonTextChar">
    <w:name w:val="Balloon Text Char"/>
    <w:link w:val="BalloonText"/>
    <w:uiPriority w:val="99"/>
    <w:semiHidden/>
    <w:rsid w:val="00767A4A"/>
    <w:rPr>
      <w:rFonts w:ascii="Tahoma" w:hAnsi="Tahoma" w:cs="Tahoma"/>
      <w:sz w:val="16"/>
      <w:szCs w:val="16"/>
    </w:rPr>
  </w:style>
  <w:style w:type="paragraph" w:styleId="EndnoteText">
    <w:name w:val="endnote text"/>
    <w:basedOn w:val="Normal"/>
    <w:link w:val="EndnoteTextChar"/>
    <w:uiPriority w:val="99"/>
    <w:semiHidden/>
    <w:unhideWhenUsed/>
    <w:rsid w:val="000D646B"/>
  </w:style>
  <w:style w:type="character" w:customStyle="1" w:styleId="EndnoteTextChar">
    <w:name w:val="Endnote Text Char"/>
    <w:basedOn w:val="DefaultParagraphFont"/>
    <w:link w:val="EndnoteText"/>
    <w:uiPriority w:val="99"/>
    <w:semiHidden/>
    <w:rsid w:val="000D646B"/>
  </w:style>
  <w:style w:type="character" w:styleId="EndnoteReference">
    <w:name w:val="endnote reference"/>
    <w:uiPriority w:val="99"/>
    <w:semiHidden/>
    <w:unhideWhenUsed/>
    <w:rsid w:val="000D646B"/>
    <w:rPr>
      <w:vertAlign w:val="superscript"/>
    </w:rPr>
  </w:style>
  <w:style w:type="character" w:styleId="CommentReference">
    <w:name w:val="annotation reference"/>
    <w:uiPriority w:val="99"/>
    <w:semiHidden/>
    <w:unhideWhenUsed/>
    <w:rsid w:val="000B4CCD"/>
    <w:rPr>
      <w:sz w:val="16"/>
      <w:szCs w:val="16"/>
    </w:rPr>
  </w:style>
  <w:style w:type="paragraph" w:styleId="CommentText">
    <w:name w:val="annotation text"/>
    <w:basedOn w:val="Normal"/>
    <w:link w:val="CommentTextChar"/>
    <w:uiPriority w:val="99"/>
    <w:semiHidden/>
    <w:unhideWhenUsed/>
    <w:rsid w:val="000B4CCD"/>
  </w:style>
  <w:style w:type="character" w:customStyle="1" w:styleId="CommentTextChar">
    <w:name w:val="Comment Text Char"/>
    <w:basedOn w:val="DefaultParagraphFont"/>
    <w:link w:val="CommentText"/>
    <w:uiPriority w:val="99"/>
    <w:semiHidden/>
    <w:rsid w:val="000B4CCD"/>
  </w:style>
  <w:style w:type="paragraph" w:styleId="CommentSubject">
    <w:name w:val="annotation subject"/>
    <w:basedOn w:val="CommentText"/>
    <w:next w:val="CommentText"/>
    <w:link w:val="CommentSubjectChar"/>
    <w:uiPriority w:val="99"/>
    <w:semiHidden/>
    <w:unhideWhenUsed/>
    <w:rsid w:val="000B4CCD"/>
    <w:rPr>
      <w:b/>
      <w:bCs/>
      <w:lang w:val="x-none" w:eastAsia="x-none"/>
    </w:rPr>
  </w:style>
  <w:style w:type="character" w:customStyle="1" w:styleId="CommentSubjectChar">
    <w:name w:val="Comment Subject Char"/>
    <w:link w:val="CommentSubject"/>
    <w:uiPriority w:val="99"/>
    <w:semiHidden/>
    <w:rsid w:val="000B4CCD"/>
    <w:rPr>
      <w:b/>
      <w:bCs/>
    </w:rPr>
  </w:style>
  <w:style w:type="paragraph" w:styleId="BodyText">
    <w:name w:val="Body Text"/>
    <w:basedOn w:val="Normal"/>
    <w:link w:val="BodyTextChar"/>
    <w:uiPriority w:val="99"/>
    <w:semiHidden/>
    <w:unhideWhenUsed/>
    <w:rsid w:val="00580316"/>
    <w:pPr>
      <w:spacing w:after="120"/>
    </w:pPr>
  </w:style>
  <w:style w:type="character" w:customStyle="1" w:styleId="BodyTextChar">
    <w:name w:val="Body Text Char"/>
    <w:link w:val="BodyText"/>
    <w:uiPriority w:val="99"/>
    <w:semiHidden/>
    <w:rsid w:val="00580316"/>
    <w:rPr>
      <w:lang w:val="en-GB" w:eastAsia="en-GB"/>
    </w:rPr>
  </w:style>
  <w:style w:type="character" w:customStyle="1" w:styleId="Heading2Char">
    <w:name w:val="Heading 2 Char"/>
    <w:link w:val="Heading2"/>
    <w:rsid w:val="004161C2"/>
    <w:rPr>
      <w:b/>
      <w:lang w:val="en-GB" w:eastAsia="en-GB"/>
    </w:rPr>
  </w:style>
  <w:style w:type="paragraph" w:styleId="NoSpacing">
    <w:name w:val="No Spacing"/>
    <w:link w:val="NoSpacingChar"/>
    <w:uiPriority w:val="1"/>
    <w:qFormat/>
    <w:rsid w:val="00193126"/>
    <w:rPr>
      <w:rFonts w:ascii="Calibri" w:eastAsia="Calibri" w:hAnsi="Calibri"/>
      <w:sz w:val="22"/>
      <w:szCs w:val="22"/>
    </w:rPr>
  </w:style>
  <w:style w:type="character" w:customStyle="1" w:styleId="NoSpacingChar">
    <w:name w:val="No Spacing Char"/>
    <w:link w:val="NoSpacing"/>
    <w:uiPriority w:val="1"/>
    <w:rsid w:val="00193126"/>
    <w:rPr>
      <w:rFonts w:ascii="Calibri" w:eastAsia="Calibri" w:hAnsi="Calibri"/>
      <w:sz w:val="22"/>
      <w:szCs w:val="22"/>
      <w:lang w:bidi="ar-SA"/>
    </w:rPr>
  </w:style>
  <w:style w:type="paragraph" w:customStyle="1" w:styleId="Default">
    <w:name w:val="Default"/>
    <w:rsid w:val="00B57919"/>
    <w:pPr>
      <w:autoSpaceDE w:val="0"/>
      <w:autoSpaceDN w:val="0"/>
      <w:adjustRightInd w:val="0"/>
    </w:pPr>
    <w:rPr>
      <w:rFonts w:ascii="Andes" w:hAnsi="Andes" w:cs="Andes"/>
      <w:color w:val="000000"/>
      <w:sz w:val="24"/>
      <w:szCs w:val="24"/>
    </w:rPr>
  </w:style>
  <w:style w:type="character" w:styleId="PageNumber">
    <w:name w:val="page number"/>
    <w:rsid w:val="00806F17"/>
  </w:style>
  <w:style w:type="paragraph" w:styleId="Revision">
    <w:name w:val="Revision"/>
    <w:hidden/>
    <w:uiPriority w:val="99"/>
    <w:semiHidden/>
    <w:rsid w:val="00E23C6F"/>
    <w:rPr>
      <w:lang w:val="en-GB" w:eastAsia="en-GB"/>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007BD6"/>
    <w:rPr>
      <w:lang w:val="en-GB" w:eastAsia="en-GB"/>
    </w:rPr>
  </w:style>
  <w:style w:type="character" w:styleId="Strong">
    <w:name w:val="Strong"/>
    <w:uiPriority w:val="22"/>
    <w:qFormat/>
    <w:rsid w:val="00A432A6"/>
    <w:rPr>
      <w:b/>
      <w:bCs/>
    </w:rPr>
  </w:style>
  <w:style w:type="paragraph" w:styleId="NormalWeb">
    <w:name w:val="Normal (Web)"/>
    <w:basedOn w:val="Normal"/>
    <w:uiPriority w:val="99"/>
    <w:semiHidden/>
    <w:unhideWhenUsed/>
    <w:rsid w:val="00A432A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avko.micevski.piu@mtc.gov.mk" TargetMode="External"/><Relationship Id="rId18" Type="http://schemas.openxmlformats.org/officeDocument/2006/relationships/hyperlink" Target="https://webmail.t.mk/cp/ps/Mail/ExternalURLProxy?d=t.mk&amp;u=tejumi&amp;url=https://www.e-nabavki.gov.mk&amp;urlHash=-1.1261282751824486E-304" TargetMode="External"/><Relationship Id="rId3" Type="http://schemas.openxmlformats.org/officeDocument/2006/relationships/customXml" Target="../customXml/item3.xml"/><Relationship Id="rId21" Type="http://schemas.openxmlformats.org/officeDocument/2006/relationships/hyperlink" Target="mailto:harita.pandovska@mtc.gov.mk" TargetMode="External"/><Relationship Id="rId7" Type="http://schemas.openxmlformats.org/officeDocument/2006/relationships/settings" Target="settings.xml"/><Relationship Id="rId12" Type="http://schemas.openxmlformats.org/officeDocument/2006/relationships/hyperlink" Target="http://mtc.gov.mk/javniOglasi" TargetMode="External"/><Relationship Id="rId17" Type="http://schemas.openxmlformats.org/officeDocument/2006/relationships/hyperlink" Target="http://mtc.gov.mk/javniOgla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tc.gov.mk/javniOglasi" TargetMode="External"/><Relationship Id="rId20" Type="http://schemas.openxmlformats.org/officeDocument/2006/relationships/hyperlink" Target="mailto:vlasta.ruzinovska.piu@mtc.gov.m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bavki.gov.m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bmail.t.mk/cp/ps/Mail/ExternalURLProxy?d=t.mk&amp;u=tejumi&amp;url=https://www.e-nabavki.gov.mk&amp;urlHash=-1.1261282751824486E-304" TargetMode="External"/><Relationship Id="rId23" Type="http://schemas.openxmlformats.org/officeDocument/2006/relationships/hyperlink" Target="mailto:wbpiu@mtc.gov.mk" TargetMode="External"/><Relationship Id="rId10" Type="http://schemas.openxmlformats.org/officeDocument/2006/relationships/endnotes" Target="endnotes.xml"/><Relationship Id="rId19" Type="http://schemas.openxmlformats.org/officeDocument/2006/relationships/hyperlink" Target="mailto:slavko.micevski.piu@mtc.gov.m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sta.ruzinovska.piu@mtc.gov.mk" TargetMode="External"/><Relationship Id="rId22" Type="http://schemas.openxmlformats.org/officeDocument/2006/relationships/hyperlink" Target="mailto:piuwb.mtc@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D\Invitation%20for%20Expressions%20of%20Interest%20template_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E008E-99DC-4AE9-B9C0-0A64B40EC0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217D46-9F4F-4DEC-ABAC-F92E99D0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88925-9064-4860-9B2D-1013AFC99C11}">
  <ds:schemaRefs>
    <ds:schemaRef ds:uri="http://schemas.microsoft.com/sharepoint/v3/contenttype/forms"/>
  </ds:schemaRefs>
</ds:datastoreItem>
</file>

<file path=customXml/itemProps4.xml><?xml version="1.0" encoding="utf-8"?>
<ds:datastoreItem xmlns:ds="http://schemas.openxmlformats.org/officeDocument/2006/customXml" ds:itemID="{54817B7C-38E9-4F35-9A76-1DE587B0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for Expressions of Interest template_2b.dot</Template>
  <TotalTime>5</TotalTime>
  <Pages>3</Pages>
  <Words>1717</Words>
  <Characters>9791</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Consultancy Services</vt:lpstr>
      <vt:lpstr>Consultancy Services</vt:lpstr>
    </vt:vector>
  </TitlesOfParts>
  <Company>EBRD</Company>
  <LinksUpToDate>false</LinksUpToDate>
  <CharactersWithSpaces>11486</CharactersWithSpaces>
  <SharedDoc>false</SharedDoc>
  <HLinks>
    <vt:vector size="66" baseType="variant">
      <vt:variant>
        <vt:i4>655410</vt:i4>
      </vt:variant>
      <vt:variant>
        <vt:i4>30</vt:i4>
      </vt:variant>
      <vt:variant>
        <vt:i4>0</vt:i4>
      </vt:variant>
      <vt:variant>
        <vt:i4>5</vt:i4>
      </vt:variant>
      <vt:variant>
        <vt:lpwstr>mailto:harita.pandovska@mtc.gov.mk</vt:lpwstr>
      </vt:variant>
      <vt:variant>
        <vt:lpwstr/>
      </vt:variant>
      <vt:variant>
        <vt:i4>3735635</vt:i4>
      </vt:variant>
      <vt:variant>
        <vt:i4>27</vt:i4>
      </vt:variant>
      <vt:variant>
        <vt:i4>0</vt:i4>
      </vt:variant>
      <vt:variant>
        <vt:i4>5</vt:i4>
      </vt:variant>
      <vt:variant>
        <vt:lpwstr>mailto:vlasta.ruzinovska.piu@mtc.gov.mk</vt:lpwstr>
      </vt:variant>
      <vt:variant>
        <vt:lpwstr/>
      </vt:variant>
      <vt:variant>
        <vt:i4>5505072</vt:i4>
      </vt:variant>
      <vt:variant>
        <vt:i4>24</vt:i4>
      </vt:variant>
      <vt:variant>
        <vt:i4>0</vt:i4>
      </vt:variant>
      <vt:variant>
        <vt:i4>5</vt:i4>
      </vt:variant>
      <vt:variant>
        <vt:lpwstr>mailto:slavko.micevski.piu@mtc.gov.mk</vt:lpwstr>
      </vt:variant>
      <vt:variant>
        <vt:lpwstr/>
      </vt:variant>
      <vt:variant>
        <vt:i4>458785</vt:i4>
      </vt:variant>
      <vt:variant>
        <vt:i4>21</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589834</vt:i4>
      </vt:variant>
      <vt:variant>
        <vt:i4>18</vt:i4>
      </vt:variant>
      <vt:variant>
        <vt:i4>0</vt:i4>
      </vt:variant>
      <vt:variant>
        <vt:i4>5</vt:i4>
      </vt:variant>
      <vt:variant>
        <vt:lpwstr>http://mtc.gov.mk/javniOglasi</vt:lpwstr>
      </vt:variant>
      <vt:variant>
        <vt:lpwstr/>
      </vt:variant>
      <vt:variant>
        <vt:i4>589834</vt:i4>
      </vt:variant>
      <vt:variant>
        <vt:i4>15</vt:i4>
      </vt:variant>
      <vt:variant>
        <vt:i4>0</vt:i4>
      </vt:variant>
      <vt:variant>
        <vt:i4>5</vt:i4>
      </vt:variant>
      <vt:variant>
        <vt:lpwstr>http://mtc.gov.mk/javniOglasi</vt:lpwstr>
      </vt:variant>
      <vt:variant>
        <vt:lpwstr/>
      </vt:variant>
      <vt:variant>
        <vt:i4>458785</vt:i4>
      </vt:variant>
      <vt:variant>
        <vt:i4>12</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3735635</vt:i4>
      </vt:variant>
      <vt:variant>
        <vt:i4>9</vt:i4>
      </vt:variant>
      <vt:variant>
        <vt:i4>0</vt:i4>
      </vt:variant>
      <vt:variant>
        <vt:i4>5</vt:i4>
      </vt:variant>
      <vt:variant>
        <vt:lpwstr>mailto:vlasta.ruzinovska.piu@mtc.gov.mk</vt:lpwstr>
      </vt:variant>
      <vt:variant>
        <vt:lpwstr/>
      </vt:variant>
      <vt:variant>
        <vt:i4>5505072</vt:i4>
      </vt:variant>
      <vt:variant>
        <vt:i4>6</vt:i4>
      </vt:variant>
      <vt:variant>
        <vt:i4>0</vt:i4>
      </vt:variant>
      <vt:variant>
        <vt:i4>5</vt:i4>
      </vt:variant>
      <vt:variant>
        <vt:lpwstr>mailto:slavko.micevski.piu@mtc.gov.mk</vt:lpwstr>
      </vt:variant>
      <vt:variant>
        <vt:lpwstr/>
      </vt:variant>
      <vt:variant>
        <vt:i4>589834</vt:i4>
      </vt:variant>
      <vt:variant>
        <vt:i4>3</vt:i4>
      </vt:variant>
      <vt:variant>
        <vt:i4>0</vt:i4>
      </vt:variant>
      <vt:variant>
        <vt:i4>5</vt:i4>
      </vt:variant>
      <vt:variant>
        <vt:lpwstr>http://mtc.gov.mk/javniOglasi</vt:lpwstr>
      </vt:variant>
      <vt:variant>
        <vt:lpwstr/>
      </vt:variant>
      <vt:variant>
        <vt:i4>655434</vt:i4>
      </vt:variant>
      <vt:variant>
        <vt:i4>0</vt:i4>
      </vt:variant>
      <vt:variant>
        <vt:i4>0</vt:i4>
      </vt:variant>
      <vt:variant>
        <vt:i4>5</vt:i4>
      </vt:variant>
      <vt:variant>
        <vt:lpwstr>https://www.e-nabavki.gov.mk/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dc:title>
  <dc:subject/>
  <dc:creator>vasisthm</dc:creator>
  <cp:keywords/>
  <dc:description/>
  <cp:lastModifiedBy>User</cp:lastModifiedBy>
  <cp:revision>5</cp:revision>
  <cp:lastPrinted>2020-06-18T15:45:00Z</cp:lastPrinted>
  <dcterms:created xsi:type="dcterms:W3CDTF">2021-05-27T12:15:00Z</dcterms:created>
  <dcterms:modified xsi:type="dcterms:W3CDTF">2021-06-01T10:22:00Z</dcterms:modified>
</cp:coreProperties>
</file>